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B0271" w:rsidRPr="00C922FB" w:rsidRDefault="008944EE" w:rsidP="00E2303D">
      <w:pPr>
        <w:spacing w:after="0"/>
        <w:jc w:val="center"/>
        <w:rPr>
          <w:b/>
          <w:lang w:val="uk-UA"/>
        </w:rPr>
      </w:pPr>
      <w:r w:rsidRPr="00C922FB">
        <w:rPr>
          <w:b/>
          <w:lang w:val="uk-UA"/>
        </w:rPr>
        <w:t>МІНІСТЕРСТВО ОСВІТИ І НАУКИ</w:t>
      </w:r>
      <w:r w:rsidR="00F53ED2">
        <w:rPr>
          <w:b/>
          <w:lang w:val="en-US"/>
        </w:rPr>
        <w:t xml:space="preserve"> </w:t>
      </w:r>
      <w:r w:rsidRPr="00C922FB">
        <w:rPr>
          <w:b/>
          <w:lang w:val="uk-UA"/>
        </w:rPr>
        <w:t>УКРАЇНИ</w:t>
      </w:r>
    </w:p>
    <w:p w:rsidR="008944EE" w:rsidRPr="00C922FB" w:rsidRDefault="008944EE" w:rsidP="00E2303D">
      <w:pPr>
        <w:spacing w:after="0"/>
        <w:jc w:val="center"/>
        <w:rPr>
          <w:b/>
          <w:lang w:val="uk-UA"/>
        </w:rPr>
      </w:pPr>
      <w:r w:rsidRPr="00C922FB">
        <w:rPr>
          <w:b/>
          <w:lang w:val="uk-UA"/>
        </w:rPr>
        <w:t>НАЦІОНАЛЬНА МЕТАЛУРГІЙНА АКАДЕМІЯ УКРАЇНИ</w:t>
      </w:r>
    </w:p>
    <w:p w:rsidR="008944EE" w:rsidRPr="00C922FB" w:rsidRDefault="008944EE" w:rsidP="00E2303D">
      <w:pPr>
        <w:spacing w:after="0"/>
        <w:jc w:val="center"/>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C922FB">
      <w:pPr>
        <w:spacing w:after="0"/>
        <w:jc w:val="both"/>
        <w:rPr>
          <w:b/>
          <w:lang w:val="uk-UA"/>
        </w:rPr>
      </w:pPr>
    </w:p>
    <w:p w:rsidR="008944EE" w:rsidRPr="00C922FB" w:rsidRDefault="008944EE" w:rsidP="00E2303D">
      <w:pPr>
        <w:spacing w:after="0"/>
        <w:jc w:val="center"/>
        <w:rPr>
          <w:b/>
          <w:lang w:val="uk-UA"/>
        </w:rPr>
      </w:pPr>
      <w:r w:rsidRPr="00C922FB">
        <w:rPr>
          <w:b/>
          <w:lang w:val="uk-UA"/>
        </w:rPr>
        <w:t>РОБОЧА ПРОГРАМА,</w:t>
      </w:r>
    </w:p>
    <w:p w:rsidR="0003310C" w:rsidRPr="00C922FB" w:rsidRDefault="00F53ED2" w:rsidP="00E2303D">
      <w:pPr>
        <w:spacing w:after="0"/>
        <w:jc w:val="center"/>
        <w:rPr>
          <w:b/>
          <w:lang w:val="uk-UA"/>
        </w:rPr>
      </w:pPr>
      <w:r>
        <w:rPr>
          <w:b/>
          <w:lang w:val="uk-UA"/>
        </w:rPr>
        <w:t>м</w:t>
      </w:r>
      <w:r w:rsidR="008944EE" w:rsidRPr="00C922FB">
        <w:rPr>
          <w:b/>
          <w:lang w:val="uk-UA"/>
        </w:rPr>
        <w:t>етодичні вказівки та індивідуальні завд</w:t>
      </w:r>
      <w:r w:rsidR="0003310C" w:rsidRPr="00C922FB">
        <w:rPr>
          <w:b/>
          <w:lang w:val="uk-UA"/>
        </w:rPr>
        <w:t>а</w:t>
      </w:r>
      <w:r w:rsidR="008944EE" w:rsidRPr="00C922FB">
        <w:rPr>
          <w:b/>
          <w:lang w:val="uk-UA"/>
        </w:rPr>
        <w:t>ння</w:t>
      </w:r>
    </w:p>
    <w:p w:rsidR="0003310C" w:rsidRPr="00C922FB" w:rsidRDefault="008944EE" w:rsidP="00E2303D">
      <w:pPr>
        <w:spacing w:after="0"/>
        <w:jc w:val="center"/>
        <w:rPr>
          <w:b/>
          <w:lang w:val="uk-UA"/>
        </w:rPr>
      </w:pPr>
      <w:r w:rsidRPr="00C922FB">
        <w:rPr>
          <w:b/>
          <w:lang w:val="uk-UA"/>
        </w:rPr>
        <w:t>до вивчення дисципліни «Матеріалознавство»</w:t>
      </w:r>
      <w:r w:rsidR="0003310C" w:rsidRPr="00C922FB">
        <w:rPr>
          <w:b/>
          <w:lang w:val="uk-UA"/>
        </w:rPr>
        <w:t xml:space="preserve"> для студентів</w:t>
      </w:r>
    </w:p>
    <w:p w:rsidR="0003310C" w:rsidRPr="00C922FB" w:rsidRDefault="0003310C" w:rsidP="00E2303D">
      <w:pPr>
        <w:spacing w:after="0"/>
        <w:jc w:val="center"/>
        <w:rPr>
          <w:b/>
          <w:lang w:val="uk-UA"/>
        </w:rPr>
      </w:pPr>
      <w:r w:rsidRPr="00C922FB">
        <w:rPr>
          <w:b/>
          <w:lang w:val="uk-UA"/>
        </w:rPr>
        <w:t>напряму 6.050403-інженерне матеріалознавство</w:t>
      </w: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F53ED2" w:rsidRDefault="00F53ED2" w:rsidP="00D13EDB">
      <w:pPr>
        <w:spacing w:after="0"/>
        <w:ind w:right="283" w:firstLine="7513"/>
        <w:rPr>
          <w:lang w:val="uk-UA"/>
        </w:rPr>
      </w:pPr>
      <w:r w:rsidRPr="00F53ED2">
        <w:rPr>
          <w:lang w:val="uk-UA"/>
        </w:rPr>
        <w:t>З</w:t>
      </w:r>
      <w:r>
        <w:rPr>
          <w:lang w:val="uk-UA"/>
        </w:rPr>
        <w:t>атверджено</w:t>
      </w:r>
    </w:p>
    <w:p w:rsidR="00F53ED2" w:rsidRDefault="00F53ED2" w:rsidP="00D13EDB">
      <w:pPr>
        <w:spacing w:after="0"/>
        <w:ind w:right="283"/>
        <w:jc w:val="right"/>
        <w:rPr>
          <w:lang w:val="uk-UA"/>
        </w:rPr>
      </w:pPr>
      <w:r>
        <w:rPr>
          <w:lang w:val="uk-UA"/>
        </w:rPr>
        <w:t>на засіданні вченої ради</w:t>
      </w:r>
    </w:p>
    <w:p w:rsidR="0003310C" w:rsidRDefault="00F53ED2" w:rsidP="00D13EDB">
      <w:pPr>
        <w:spacing w:after="0"/>
        <w:ind w:right="283" w:firstLine="7513"/>
        <w:rPr>
          <w:lang w:val="uk-UA"/>
        </w:rPr>
      </w:pPr>
      <w:r>
        <w:rPr>
          <w:lang w:val="uk-UA"/>
        </w:rPr>
        <w:t>академії</w:t>
      </w:r>
    </w:p>
    <w:p w:rsidR="00F53ED2" w:rsidRPr="00F53ED2" w:rsidRDefault="00F53ED2" w:rsidP="00D13EDB">
      <w:pPr>
        <w:spacing w:after="0"/>
        <w:ind w:right="283"/>
        <w:jc w:val="right"/>
        <w:rPr>
          <w:lang w:val="uk-UA"/>
        </w:rPr>
      </w:pPr>
      <w:proofErr w:type="spellStart"/>
      <w:r>
        <w:rPr>
          <w:lang w:val="uk-UA"/>
        </w:rPr>
        <w:t>Протокол№</w:t>
      </w:r>
      <w:proofErr w:type="spellEnd"/>
      <w:r>
        <w:rPr>
          <w:lang w:val="uk-UA"/>
        </w:rPr>
        <w:t xml:space="preserve">    від         2012</w:t>
      </w: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C922FB">
      <w:pPr>
        <w:spacing w:after="0"/>
        <w:jc w:val="both"/>
        <w:rPr>
          <w:b/>
          <w:lang w:val="uk-UA"/>
        </w:rPr>
      </w:pPr>
    </w:p>
    <w:p w:rsidR="0003310C" w:rsidRPr="00C922FB" w:rsidRDefault="0003310C" w:rsidP="00E2303D">
      <w:pPr>
        <w:spacing w:after="0"/>
        <w:jc w:val="center"/>
        <w:rPr>
          <w:b/>
          <w:lang w:val="uk-UA"/>
        </w:rPr>
      </w:pPr>
      <w:proofErr w:type="spellStart"/>
      <w:r w:rsidRPr="00C922FB">
        <w:rPr>
          <w:b/>
          <w:lang w:val="uk-UA"/>
        </w:rPr>
        <w:t>Дніпрпетровськ</w:t>
      </w:r>
      <w:proofErr w:type="spellEnd"/>
      <w:r w:rsidRPr="00C922FB">
        <w:rPr>
          <w:b/>
          <w:lang w:val="uk-UA"/>
        </w:rPr>
        <w:t xml:space="preserve"> </w:t>
      </w:r>
      <w:proofErr w:type="spellStart"/>
      <w:r w:rsidRPr="00C922FB">
        <w:rPr>
          <w:b/>
          <w:lang w:val="uk-UA"/>
        </w:rPr>
        <w:t>НМетАУ</w:t>
      </w:r>
      <w:proofErr w:type="spellEnd"/>
      <w:r w:rsidRPr="00C922FB">
        <w:rPr>
          <w:b/>
          <w:lang w:val="uk-UA"/>
        </w:rPr>
        <w:t xml:space="preserve"> 2013</w:t>
      </w:r>
    </w:p>
    <w:p w:rsidR="0003310C" w:rsidRPr="00C922FB" w:rsidRDefault="0003310C" w:rsidP="00C922FB">
      <w:pPr>
        <w:spacing w:after="0"/>
        <w:jc w:val="both"/>
        <w:rPr>
          <w:b/>
          <w:lang w:val="uk-UA"/>
        </w:rPr>
      </w:pPr>
      <w:r w:rsidRPr="00C922FB">
        <w:rPr>
          <w:b/>
          <w:lang w:val="uk-UA"/>
        </w:rPr>
        <w:br w:type="page"/>
      </w:r>
    </w:p>
    <w:p w:rsidR="00A72FED" w:rsidRPr="00C922FB" w:rsidRDefault="00A72FED" w:rsidP="00C922FB">
      <w:pPr>
        <w:spacing w:after="0"/>
        <w:jc w:val="both"/>
        <w:rPr>
          <w:lang w:val="uk-UA"/>
        </w:rPr>
      </w:pPr>
      <w:r w:rsidRPr="00C922FB">
        <w:rPr>
          <w:lang w:val="uk-UA"/>
        </w:rPr>
        <w:lastRenderedPageBreak/>
        <w:t>УДК 658</w:t>
      </w:r>
    </w:p>
    <w:p w:rsidR="0003310C" w:rsidRPr="00C922FB" w:rsidRDefault="0003310C" w:rsidP="00C922FB">
      <w:pPr>
        <w:spacing w:after="0"/>
        <w:jc w:val="both"/>
        <w:rPr>
          <w:lang w:val="uk-UA"/>
        </w:rPr>
      </w:pPr>
      <w:r w:rsidRPr="00C922FB">
        <w:rPr>
          <w:lang w:val="uk-UA"/>
        </w:rPr>
        <w:t>Р</w:t>
      </w:r>
      <w:r w:rsidR="00A72FED" w:rsidRPr="00C922FB">
        <w:rPr>
          <w:lang w:val="uk-UA"/>
        </w:rPr>
        <w:t>обоча програма, методичні вказівки та індив</w:t>
      </w:r>
      <w:r w:rsidRPr="00C922FB">
        <w:rPr>
          <w:lang w:val="uk-UA"/>
        </w:rPr>
        <w:t>ідуальні завдання до вивчення дисципліни «Матеріалознавство» для студентів напряму 6.050403-інженерне матеріалознавство</w:t>
      </w:r>
      <w:r w:rsidR="00A72FED" w:rsidRPr="00C922FB">
        <w:rPr>
          <w:lang w:val="uk-UA"/>
        </w:rPr>
        <w:t>/</w:t>
      </w:r>
      <w:proofErr w:type="spellStart"/>
      <w:r w:rsidR="00A72FED" w:rsidRPr="00C922FB">
        <w:rPr>
          <w:lang w:val="uk-UA"/>
        </w:rPr>
        <w:t>Укл</w:t>
      </w:r>
      <w:proofErr w:type="spellEnd"/>
      <w:r w:rsidR="00A72FED" w:rsidRPr="00C922FB">
        <w:rPr>
          <w:lang w:val="uk-UA"/>
        </w:rPr>
        <w:t>.: Т.М.Миронова, В.З.</w:t>
      </w:r>
      <w:proofErr w:type="spellStart"/>
      <w:r w:rsidR="00A72FED" w:rsidRPr="00C922FB">
        <w:rPr>
          <w:lang w:val="uk-UA"/>
        </w:rPr>
        <w:t>Куцова</w:t>
      </w:r>
      <w:proofErr w:type="spellEnd"/>
      <w:r w:rsidR="00A72FED" w:rsidRPr="00C922FB">
        <w:rPr>
          <w:lang w:val="uk-UA"/>
        </w:rPr>
        <w:t>. – Дніпропетровськ:</w:t>
      </w:r>
      <w:r w:rsidR="00A72FED" w:rsidRPr="00C922FB">
        <w:rPr>
          <w:b/>
          <w:lang w:val="uk-UA"/>
        </w:rPr>
        <w:t xml:space="preserve"> </w:t>
      </w:r>
      <w:proofErr w:type="spellStart"/>
      <w:r w:rsidR="00A72FED" w:rsidRPr="00C922FB">
        <w:rPr>
          <w:lang w:val="uk-UA"/>
        </w:rPr>
        <w:t>НМетАУ</w:t>
      </w:r>
      <w:proofErr w:type="spellEnd"/>
      <w:r w:rsidR="00A72FED" w:rsidRPr="00C922FB">
        <w:rPr>
          <w:lang w:val="uk-UA"/>
        </w:rPr>
        <w:t>, 2013. - с.</w:t>
      </w: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jc w:val="both"/>
        <w:rPr>
          <w:lang w:val="uk-UA"/>
        </w:rPr>
      </w:pPr>
    </w:p>
    <w:p w:rsidR="00A72FED" w:rsidRPr="00C922FB" w:rsidRDefault="00A72FED" w:rsidP="00C922FB">
      <w:pPr>
        <w:spacing w:after="0"/>
        <w:ind w:left="1134" w:right="1558" w:firstLine="851"/>
        <w:jc w:val="both"/>
        <w:rPr>
          <w:lang w:val="uk-UA"/>
        </w:rPr>
      </w:pPr>
      <w:r w:rsidRPr="00C922FB">
        <w:rPr>
          <w:lang w:val="uk-UA"/>
        </w:rPr>
        <w:t>Викладені робоча програма, методичні вказівки та індивідуальні завдання до вивчення дисципліни «Матеріалознавство», наведені матриці виконання практичних робіт, а також питання для контролю знань.</w:t>
      </w:r>
    </w:p>
    <w:p w:rsidR="00A72FED" w:rsidRPr="00C922FB" w:rsidRDefault="00A72FED" w:rsidP="00C922FB">
      <w:pPr>
        <w:spacing w:after="0"/>
        <w:ind w:left="1134" w:right="1558" w:firstLine="851"/>
        <w:jc w:val="both"/>
        <w:rPr>
          <w:lang w:val="uk-UA"/>
        </w:rPr>
      </w:pPr>
      <w:r w:rsidRPr="00C922FB">
        <w:rPr>
          <w:lang w:val="uk-UA"/>
        </w:rPr>
        <w:t>Призначена для студентів напряму 6.050403-інженерне матеріалознавство заочної форми навчання.</w:t>
      </w:r>
    </w:p>
    <w:p w:rsidR="00A72FED" w:rsidRPr="00C922FB" w:rsidRDefault="00A72FED" w:rsidP="00C922FB">
      <w:pPr>
        <w:spacing w:after="0"/>
        <w:ind w:left="1134" w:right="1558" w:firstLine="851"/>
        <w:jc w:val="both"/>
        <w:rPr>
          <w:lang w:val="uk-UA"/>
        </w:rPr>
      </w:pPr>
    </w:p>
    <w:p w:rsidR="00A72FED" w:rsidRPr="00C922FB" w:rsidRDefault="00A72FED" w:rsidP="00C922FB">
      <w:pPr>
        <w:spacing w:after="0"/>
        <w:ind w:left="1134" w:right="1558" w:firstLine="851"/>
        <w:jc w:val="both"/>
        <w:rPr>
          <w:lang w:val="uk-UA"/>
        </w:rPr>
      </w:pPr>
    </w:p>
    <w:p w:rsidR="00A72FED" w:rsidRPr="00C922FB" w:rsidRDefault="00A72FED" w:rsidP="00C922FB">
      <w:pPr>
        <w:spacing w:after="0"/>
        <w:ind w:left="1134" w:right="1558" w:firstLine="851"/>
        <w:jc w:val="both"/>
        <w:rPr>
          <w:lang w:val="uk-UA"/>
        </w:rPr>
      </w:pPr>
    </w:p>
    <w:p w:rsidR="00A72FED" w:rsidRPr="00C922FB" w:rsidRDefault="00A72FED" w:rsidP="00C922FB">
      <w:pPr>
        <w:spacing w:after="0"/>
        <w:ind w:left="1134" w:right="1558" w:firstLine="851"/>
        <w:jc w:val="both"/>
        <w:rPr>
          <w:lang w:val="uk-UA"/>
        </w:rPr>
      </w:pPr>
    </w:p>
    <w:p w:rsidR="00A72FED" w:rsidRPr="00C922FB" w:rsidRDefault="00A72FED" w:rsidP="00C922FB">
      <w:pPr>
        <w:spacing w:after="0"/>
        <w:ind w:left="1134" w:right="1558" w:firstLine="851"/>
        <w:jc w:val="both"/>
        <w:rPr>
          <w:lang w:val="uk-UA"/>
        </w:rPr>
      </w:pPr>
    </w:p>
    <w:p w:rsidR="00A72FED" w:rsidRPr="00C922FB" w:rsidRDefault="00A72FED" w:rsidP="00C922FB">
      <w:pPr>
        <w:spacing w:after="0"/>
        <w:ind w:left="1134" w:right="1558" w:firstLine="851"/>
        <w:jc w:val="both"/>
        <w:rPr>
          <w:lang w:val="uk-UA"/>
        </w:rPr>
      </w:pPr>
    </w:p>
    <w:p w:rsidR="00A72FED" w:rsidRPr="00C922FB" w:rsidRDefault="00A72FED" w:rsidP="00C922FB">
      <w:pPr>
        <w:spacing w:after="0"/>
        <w:ind w:left="1134" w:right="1558" w:firstLine="851"/>
        <w:jc w:val="both"/>
        <w:rPr>
          <w:lang w:val="uk-UA"/>
        </w:rPr>
      </w:pPr>
    </w:p>
    <w:p w:rsidR="00A72FED" w:rsidRPr="00C922FB" w:rsidRDefault="00A72FED" w:rsidP="00C922FB">
      <w:pPr>
        <w:spacing w:after="0"/>
        <w:ind w:left="1134" w:right="1558" w:firstLine="851"/>
        <w:jc w:val="both"/>
        <w:rPr>
          <w:lang w:val="uk-UA"/>
        </w:rPr>
      </w:pPr>
    </w:p>
    <w:p w:rsidR="00A72FED" w:rsidRPr="00C922FB" w:rsidRDefault="00A72FED" w:rsidP="00C922FB">
      <w:pPr>
        <w:spacing w:after="0"/>
        <w:ind w:left="1134" w:right="1558" w:firstLine="851"/>
        <w:jc w:val="both"/>
        <w:rPr>
          <w:lang w:val="uk-UA"/>
        </w:rPr>
      </w:pPr>
    </w:p>
    <w:p w:rsidR="00A72FED" w:rsidRPr="00C922FB" w:rsidRDefault="00A72FED" w:rsidP="00C922FB">
      <w:pPr>
        <w:spacing w:after="0"/>
        <w:ind w:left="1134" w:right="1558" w:firstLine="851"/>
        <w:jc w:val="both"/>
        <w:rPr>
          <w:lang w:val="uk-UA"/>
        </w:rPr>
      </w:pPr>
    </w:p>
    <w:p w:rsidR="00A72FED" w:rsidRPr="00C922FB" w:rsidRDefault="00A72FED" w:rsidP="00C922FB">
      <w:pPr>
        <w:spacing w:after="0"/>
        <w:ind w:left="1134" w:right="1558" w:firstLine="851"/>
        <w:jc w:val="both"/>
        <w:rPr>
          <w:lang w:val="uk-UA"/>
        </w:rPr>
      </w:pPr>
    </w:p>
    <w:p w:rsidR="00A72FED" w:rsidRPr="00C922FB" w:rsidRDefault="00930141" w:rsidP="00C922FB">
      <w:pPr>
        <w:spacing w:after="0"/>
        <w:ind w:right="1558"/>
        <w:jc w:val="both"/>
        <w:rPr>
          <w:lang w:val="uk-UA"/>
        </w:rPr>
      </w:pPr>
      <w:r w:rsidRPr="00C922FB">
        <w:rPr>
          <w:lang w:val="uk-UA"/>
        </w:rPr>
        <w:t>Укладачі: Т.М.Миронова, д-р техн. наук, проф.</w:t>
      </w:r>
    </w:p>
    <w:p w:rsidR="00930141" w:rsidRPr="00C922FB" w:rsidRDefault="00930141" w:rsidP="00C922FB">
      <w:pPr>
        <w:spacing w:after="0"/>
        <w:ind w:right="1558" w:firstLine="993"/>
        <w:jc w:val="both"/>
        <w:rPr>
          <w:lang w:val="uk-UA"/>
        </w:rPr>
      </w:pPr>
      <w:r w:rsidRPr="00C922FB">
        <w:rPr>
          <w:lang w:val="uk-UA"/>
        </w:rPr>
        <w:t xml:space="preserve"> В.З. </w:t>
      </w:r>
      <w:proofErr w:type="spellStart"/>
      <w:r w:rsidRPr="00C922FB">
        <w:rPr>
          <w:lang w:val="uk-UA"/>
        </w:rPr>
        <w:t>Куцова</w:t>
      </w:r>
      <w:proofErr w:type="spellEnd"/>
      <w:r w:rsidRPr="00C922FB">
        <w:rPr>
          <w:lang w:val="uk-UA"/>
        </w:rPr>
        <w:t>, д-р техн. наук, проф.</w:t>
      </w:r>
    </w:p>
    <w:p w:rsidR="00930141" w:rsidRPr="00C922FB" w:rsidRDefault="00930141" w:rsidP="00C922FB">
      <w:pPr>
        <w:spacing w:after="0"/>
        <w:ind w:right="1558" w:firstLine="993"/>
        <w:jc w:val="both"/>
        <w:rPr>
          <w:lang w:val="uk-UA"/>
        </w:rPr>
      </w:pPr>
    </w:p>
    <w:p w:rsidR="00930141" w:rsidRPr="00C922FB" w:rsidRDefault="00930141" w:rsidP="00C922FB">
      <w:pPr>
        <w:spacing w:after="0"/>
        <w:ind w:right="1558" w:firstLine="993"/>
        <w:jc w:val="both"/>
        <w:rPr>
          <w:lang w:val="uk-UA"/>
        </w:rPr>
      </w:pPr>
    </w:p>
    <w:p w:rsidR="00930141" w:rsidRPr="00C922FB" w:rsidRDefault="00930141" w:rsidP="00C922FB">
      <w:pPr>
        <w:spacing w:after="0"/>
        <w:ind w:right="1558"/>
        <w:jc w:val="both"/>
        <w:rPr>
          <w:lang w:val="uk-UA"/>
        </w:rPr>
      </w:pPr>
      <w:r w:rsidRPr="00C922FB">
        <w:rPr>
          <w:lang w:val="uk-UA"/>
        </w:rPr>
        <w:t xml:space="preserve">Відповідальна за випуск В.З. </w:t>
      </w:r>
      <w:proofErr w:type="spellStart"/>
      <w:r w:rsidRPr="00C922FB">
        <w:rPr>
          <w:lang w:val="uk-UA"/>
        </w:rPr>
        <w:t>Куцова</w:t>
      </w:r>
      <w:proofErr w:type="spellEnd"/>
      <w:r w:rsidRPr="00C922FB">
        <w:rPr>
          <w:lang w:val="uk-UA"/>
        </w:rPr>
        <w:t>, д-р техн. наук, проф.</w:t>
      </w:r>
    </w:p>
    <w:p w:rsidR="00930141" w:rsidRPr="00C922FB" w:rsidRDefault="00930141" w:rsidP="00C922FB">
      <w:pPr>
        <w:spacing w:after="0"/>
        <w:ind w:right="1558"/>
        <w:jc w:val="both"/>
        <w:rPr>
          <w:lang w:val="uk-UA"/>
        </w:rPr>
      </w:pPr>
    </w:p>
    <w:p w:rsidR="00930141" w:rsidRPr="00C922FB" w:rsidRDefault="00930141" w:rsidP="00C922FB">
      <w:pPr>
        <w:spacing w:after="0"/>
        <w:ind w:right="1558"/>
        <w:jc w:val="both"/>
        <w:rPr>
          <w:lang w:val="uk-UA"/>
        </w:rPr>
      </w:pPr>
    </w:p>
    <w:p w:rsidR="00930141" w:rsidRPr="00C922FB" w:rsidRDefault="00930141" w:rsidP="00C922FB">
      <w:pPr>
        <w:spacing w:after="0"/>
        <w:ind w:right="1558"/>
        <w:jc w:val="both"/>
        <w:rPr>
          <w:lang w:val="uk-UA"/>
        </w:rPr>
      </w:pPr>
      <w:r w:rsidRPr="00C922FB">
        <w:rPr>
          <w:lang w:val="uk-UA"/>
        </w:rPr>
        <w:t xml:space="preserve">Рецензент </w:t>
      </w:r>
    </w:p>
    <w:p w:rsidR="00930141" w:rsidRPr="00C922FB" w:rsidRDefault="00930141" w:rsidP="00C922FB">
      <w:pPr>
        <w:spacing w:after="0"/>
        <w:ind w:right="1558"/>
        <w:jc w:val="both"/>
        <w:rPr>
          <w:lang w:val="uk-UA"/>
        </w:rPr>
      </w:pPr>
    </w:p>
    <w:p w:rsidR="00930141" w:rsidRPr="00C922FB" w:rsidRDefault="00930141" w:rsidP="00C922FB">
      <w:pPr>
        <w:spacing w:after="0"/>
        <w:ind w:right="1558"/>
        <w:jc w:val="both"/>
        <w:rPr>
          <w:lang w:val="uk-UA"/>
        </w:rPr>
      </w:pPr>
    </w:p>
    <w:p w:rsidR="00930141" w:rsidRPr="00C922FB" w:rsidRDefault="00930141" w:rsidP="00C922FB">
      <w:pPr>
        <w:spacing w:after="0"/>
        <w:ind w:right="1558"/>
        <w:jc w:val="both"/>
        <w:rPr>
          <w:lang w:val="uk-UA"/>
        </w:rPr>
      </w:pPr>
    </w:p>
    <w:p w:rsidR="00930141" w:rsidRPr="00C922FB" w:rsidRDefault="00930141" w:rsidP="00C922FB">
      <w:pPr>
        <w:spacing w:after="0"/>
        <w:ind w:right="1558"/>
        <w:jc w:val="both"/>
        <w:rPr>
          <w:lang w:val="uk-UA"/>
        </w:rPr>
      </w:pPr>
    </w:p>
    <w:p w:rsidR="00930141" w:rsidRPr="00C922FB" w:rsidRDefault="00930141" w:rsidP="00C922FB">
      <w:pPr>
        <w:spacing w:after="0"/>
        <w:ind w:right="1558"/>
        <w:jc w:val="both"/>
        <w:rPr>
          <w:lang w:val="uk-UA"/>
        </w:rPr>
      </w:pPr>
    </w:p>
    <w:p w:rsidR="00930141" w:rsidRPr="00C922FB" w:rsidRDefault="00930141" w:rsidP="00C922FB">
      <w:pPr>
        <w:spacing w:after="0"/>
        <w:ind w:right="1558"/>
        <w:jc w:val="both"/>
        <w:rPr>
          <w:lang w:val="uk-UA"/>
        </w:rPr>
      </w:pPr>
      <w:r w:rsidRPr="00C922FB">
        <w:rPr>
          <w:lang w:val="uk-UA"/>
        </w:rPr>
        <w:br w:type="page"/>
      </w:r>
    </w:p>
    <w:p w:rsidR="00930141" w:rsidRPr="00C922FB" w:rsidRDefault="00930141" w:rsidP="00A278DE">
      <w:pPr>
        <w:spacing w:after="0"/>
        <w:jc w:val="center"/>
        <w:rPr>
          <w:rFonts w:eastAsia="Times New Roman"/>
          <w:b/>
          <w:color w:val="333333"/>
          <w:lang w:val="uk-UA" w:eastAsia="ru-RU"/>
        </w:rPr>
      </w:pPr>
      <w:r w:rsidRPr="00C922FB">
        <w:rPr>
          <w:rFonts w:eastAsia="Times New Roman"/>
          <w:b/>
          <w:color w:val="333333"/>
          <w:lang w:val="uk-UA" w:eastAsia="ru-RU"/>
        </w:rPr>
        <w:lastRenderedPageBreak/>
        <w:t>ХАРАКТЕРИСТИКА ДИСЦИПЛІНИ</w:t>
      </w:r>
    </w:p>
    <w:p w:rsidR="00930141" w:rsidRPr="00C922FB" w:rsidRDefault="00930141" w:rsidP="00C922FB">
      <w:pPr>
        <w:spacing w:after="240"/>
        <w:jc w:val="both"/>
        <w:rPr>
          <w:rFonts w:eastAsia="Times New Roman"/>
          <w:color w:val="333333"/>
          <w:lang w:val="uk-UA" w:eastAsia="ru-RU"/>
        </w:rPr>
      </w:pPr>
    </w:p>
    <w:p w:rsidR="00930141" w:rsidRPr="00C922FB" w:rsidRDefault="00930141" w:rsidP="00C922FB">
      <w:pPr>
        <w:spacing w:before="100" w:beforeAutospacing="1" w:after="100" w:afterAutospacing="1"/>
        <w:ind w:firstLine="851"/>
        <w:jc w:val="both"/>
        <w:rPr>
          <w:rFonts w:eastAsia="Times New Roman"/>
          <w:color w:val="333333"/>
          <w:lang w:val="uk-UA" w:eastAsia="ru-RU"/>
        </w:rPr>
      </w:pPr>
      <w:r w:rsidRPr="00C922FB">
        <w:rPr>
          <w:rFonts w:eastAsia="Times New Roman"/>
          <w:color w:val="333333"/>
          <w:lang w:val="uk-UA" w:eastAsia="ru-RU"/>
        </w:rPr>
        <w:t>Навчальна дисципліна "Матеріалознавство" є нормативною і входить до циклу дисциплін професійно-практичної підготовки.</w:t>
      </w:r>
    </w:p>
    <w:p w:rsidR="00930141" w:rsidRPr="00C922FB" w:rsidRDefault="00930141" w:rsidP="00C922FB">
      <w:pPr>
        <w:spacing w:before="100" w:beforeAutospacing="1" w:after="100" w:afterAutospacing="1"/>
        <w:ind w:firstLine="851"/>
        <w:jc w:val="both"/>
        <w:rPr>
          <w:rFonts w:eastAsia="Times New Roman"/>
          <w:color w:val="333333"/>
          <w:lang w:val="uk-UA" w:eastAsia="ru-RU"/>
        </w:rPr>
      </w:pPr>
      <w:r w:rsidRPr="00C922FB">
        <w:rPr>
          <w:rFonts w:eastAsia="Times New Roman"/>
          <w:color w:val="333333"/>
          <w:lang w:val="uk-UA" w:eastAsia="ru-RU"/>
        </w:rPr>
        <w:t> </w:t>
      </w:r>
      <w:r w:rsidRPr="00C922FB">
        <w:rPr>
          <w:rFonts w:eastAsia="Times New Roman"/>
          <w:bCs/>
          <w:i/>
          <w:iCs/>
          <w:color w:val="333333"/>
          <w:lang w:val="uk-UA" w:eastAsia="ru-RU"/>
        </w:rPr>
        <w:t>Мета вивчення дисципліни</w:t>
      </w:r>
      <w:r w:rsidRPr="00C922FB">
        <w:rPr>
          <w:rFonts w:eastAsia="Times New Roman"/>
          <w:color w:val="333333"/>
          <w:lang w:val="uk-UA" w:eastAsia="ru-RU"/>
        </w:rPr>
        <w:t xml:space="preserve"> - засвоєння знань та придбання навичок, необхідних для розуміння закономірностей формування структури матеріалів у процесі кристалізації і в твердому стані та її зв`язку з властивостями.</w:t>
      </w:r>
    </w:p>
    <w:p w:rsidR="00930141" w:rsidRPr="00C922FB" w:rsidRDefault="00930141" w:rsidP="00C922FB">
      <w:pPr>
        <w:spacing w:after="0"/>
        <w:ind w:firstLine="851"/>
        <w:jc w:val="both"/>
        <w:rPr>
          <w:rFonts w:eastAsia="Times New Roman"/>
          <w:i/>
          <w:color w:val="333333"/>
          <w:lang w:val="uk-UA" w:eastAsia="ru-RU"/>
        </w:rPr>
      </w:pPr>
      <w:r w:rsidRPr="00C922FB">
        <w:rPr>
          <w:rFonts w:eastAsia="Times New Roman"/>
          <w:i/>
          <w:color w:val="333333"/>
          <w:lang w:val="uk-UA" w:eastAsia="ru-RU"/>
        </w:rPr>
        <w:t> </w:t>
      </w:r>
      <w:r w:rsidR="00F76F4C" w:rsidRPr="00C922FB">
        <w:rPr>
          <w:rFonts w:eastAsia="Times New Roman"/>
          <w:i/>
          <w:color w:val="333333"/>
          <w:lang w:val="uk-UA" w:eastAsia="ru-RU"/>
        </w:rPr>
        <w:t>У</w:t>
      </w:r>
      <w:r w:rsidRPr="00C922FB">
        <w:rPr>
          <w:rFonts w:eastAsia="Times New Roman"/>
          <w:i/>
          <w:color w:val="333333"/>
          <w:lang w:val="uk-UA" w:eastAsia="ru-RU"/>
        </w:rPr>
        <w:t xml:space="preserve"> результаті вивчення дисципліни студент повинен:</w:t>
      </w:r>
    </w:p>
    <w:p w:rsidR="00930141" w:rsidRPr="00C922FB" w:rsidRDefault="00930141" w:rsidP="00C922FB">
      <w:pPr>
        <w:ind w:firstLine="851"/>
        <w:jc w:val="both"/>
        <w:rPr>
          <w:rFonts w:eastAsia="Times New Roman"/>
          <w:i/>
          <w:color w:val="333333"/>
          <w:lang w:val="uk-UA" w:eastAsia="ru-RU"/>
        </w:rPr>
      </w:pPr>
      <w:r w:rsidRPr="00C922FB">
        <w:rPr>
          <w:rFonts w:eastAsia="Times New Roman"/>
          <w:bCs/>
          <w:i/>
          <w:color w:val="333333"/>
          <w:lang w:val="uk-UA" w:eastAsia="ru-RU"/>
        </w:rPr>
        <w:t xml:space="preserve">знати: </w:t>
      </w:r>
    </w:p>
    <w:p w:rsidR="00930141" w:rsidRPr="00C922FB" w:rsidRDefault="00930141" w:rsidP="00C922FB">
      <w:pPr>
        <w:spacing w:after="0"/>
        <w:ind w:firstLine="567"/>
        <w:jc w:val="both"/>
        <w:rPr>
          <w:rFonts w:eastAsia="Times New Roman"/>
          <w:color w:val="333333"/>
          <w:lang w:val="uk-UA" w:eastAsia="ru-RU"/>
        </w:rPr>
      </w:pPr>
      <w:r w:rsidRPr="00C922FB">
        <w:rPr>
          <w:rFonts w:eastAsia="Times New Roman"/>
          <w:color w:val="333333"/>
          <w:lang w:val="uk-UA" w:eastAsia="ru-RU"/>
        </w:rPr>
        <w:t>- атомну будову металів, неметалів, хімічних сполук і сплавів, дефекти</w:t>
      </w:r>
    </w:p>
    <w:p w:rsidR="00930141" w:rsidRPr="00C922FB" w:rsidRDefault="00930141" w:rsidP="00C922FB">
      <w:pPr>
        <w:spacing w:after="0"/>
        <w:ind w:firstLine="567"/>
        <w:jc w:val="both"/>
        <w:rPr>
          <w:rFonts w:eastAsia="Times New Roman"/>
          <w:color w:val="333333"/>
          <w:lang w:val="uk-UA" w:eastAsia="ru-RU"/>
        </w:rPr>
      </w:pPr>
      <w:r w:rsidRPr="00C922FB">
        <w:rPr>
          <w:rFonts w:eastAsia="Times New Roman"/>
          <w:color w:val="333333"/>
          <w:lang w:val="uk-UA" w:eastAsia="ru-RU"/>
        </w:rPr>
        <w:t>кристалічної будови та їх вплив на властивості матеріалів;</w:t>
      </w:r>
    </w:p>
    <w:p w:rsidR="00F76F4C" w:rsidRPr="00C922FB" w:rsidRDefault="00F76F4C" w:rsidP="00C922FB">
      <w:pPr>
        <w:spacing w:after="0"/>
        <w:ind w:firstLine="567"/>
        <w:jc w:val="both"/>
        <w:rPr>
          <w:rFonts w:eastAsia="Times New Roman"/>
          <w:color w:val="333333"/>
          <w:lang w:val="uk-UA" w:eastAsia="ru-RU"/>
        </w:rPr>
      </w:pPr>
    </w:p>
    <w:p w:rsidR="00930141" w:rsidRPr="00C922FB" w:rsidRDefault="00930141" w:rsidP="00C922FB">
      <w:pPr>
        <w:ind w:firstLine="567"/>
        <w:jc w:val="both"/>
        <w:rPr>
          <w:rFonts w:eastAsia="Times New Roman"/>
          <w:color w:val="333333"/>
          <w:lang w:val="uk-UA" w:eastAsia="ru-RU"/>
        </w:rPr>
      </w:pPr>
      <w:r w:rsidRPr="00C922FB">
        <w:rPr>
          <w:rFonts w:eastAsia="Times New Roman"/>
          <w:color w:val="333333"/>
          <w:lang w:val="uk-UA" w:eastAsia="ru-RU"/>
        </w:rPr>
        <w:t>- діаграми фазової рівноваги одно та двохкомпонентних систем, а також принципи будування діаграм трьохкомпонентних систем;</w:t>
      </w:r>
    </w:p>
    <w:p w:rsidR="00930141" w:rsidRPr="00C922FB" w:rsidRDefault="00930141" w:rsidP="00C922FB">
      <w:pPr>
        <w:ind w:firstLine="567"/>
        <w:jc w:val="both"/>
        <w:rPr>
          <w:rFonts w:eastAsia="Times New Roman"/>
          <w:color w:val="333333"/>
          <w:lang w:val="uk-UA" w:eastAsia="ru-RU"/>
        </w:rPr>
      </w:pPr>
      <w:r w:rsidRPr="00C922FB">
        <w:rPr>
          <w:rFonts w:eastAsia="Times New Roman"/>
          <w:color w:val="333333"/>
          <w:lang w:val="uk-UA" w:eastAsia="ru-RU"/>
        </w:rPr>
        <w:t>- закономірності та механізми формування структури під час кристалізації матеріалів;</w:t>
      </w:r>
    </w:p>
    <w:p w:rsidR="00930141" w:rsidRPr="00C922FB" w:rsidRDefault="00930141" w:rsidP="00C922FB">
      <w:pPr>
        <w:ind w:firstLine="567"/>
        <w:jc w:val="both"/>
        <w:rPr>
          <w:rFonts w:eastAsia="Times New Roman"/>
          <w:color w:val="333333"/>
          <w:lang w:val="uk-UA" w:eastAsia="ru-RU"/>
        </w:rPr>
      </w:pPr>
      <w:r w:rsidRPr="00C922FB">
        <w:rPr>
          <w:rFonts w:eastAsia="Times New Roman"/>
          <w:color w:val="333333"/>
          <w:lang w:val="uk-UA" w:eastAsia="ru-RU"/>
        </w:rPr>
        <w:t>- основні закономірності формування структури металів та сплавів у твердому стані.</w:t>
      </w:r>
    </w:p>
    <w:p w:rsidR="00930141" w:rsidRPr="00C922FB" w:rsidRDefault="00930141" w:rsidP="00C922FB">
      <w:pPr>
        <w:spacing w:before="100" w:beforeAutospacing="1" w:after="100" w:afterAutospacing="1"/>
        <w:ind w:firstLine="851"/>
        <w:jc w:val="both"/>
        <w:rPr>
          <w:rFonts w:eastAsia="Times New Roman"/>
          <w:i/>
          <w:color w:val="333333"/>
          <w:lang w:val="uk-UA" w:eastAsia="ru-RU"/>
        </w:rPr>
      </w:pPr>
      <w:r w:rsidRPr="00C922FB">
        <w:rPr>
          <w:rFonts w:eastAsia="Times New Roman"/>
          <w:color w:val="333333"/>
          <w:lang w:val="uk-UA" w:eastAsia="ru-RU"/>
        </w:rPr>
        <w:t> </w:t>
      </w:r>
      <w:r w:rsidRPr="00C922FB">
        <w:rPr>
          <w:rFonts w:eastAsia="Times New Roman"/>
          <w:bCs/>
          <w:i/>
          <w:color w:val="333333"/>
          <w:lang w:val="uk-UA" w:eastAsia="ru-RU"/>
        </w:rPr>
        <w:t>вміти:</w:t>
      </w:r>
    </w:p>
    <w:p w:rsidR="00930141" w:rsidRPr="00C922FB" w:rsidRDefault="00930141" w:rsidP="00C922FB">
      <w:pPr>
        <w:spacing w:before="100" w:beforeAutospacing="1" w:after="100" w:afterAutospacing="1"/>
        <w:jc w:val="both"/>
        <w:rPr>
          <w:rFonts w:eastAsia="Times New Roman"/>
          <w:color w:val="333333"/>
          <w:lang w:val="uk-UA" w:eastAsia="ru-RU"/>
        </w:rPr>
      </w:pPr>
      <w:r w:rsidRPr="00C922FB">
        <w:rPr>
          <w:rFonts w:eastAsia="Times New Roman"/>
          <w:color w:val="333333"/>
          <w:lang w:val="uk-UA" w:eastAsia="ru-RU"/>
        </w:rPr>
        <w:t xml:space="preserve">- аналізувати умови формування структури металічних матеріалів за допомогою методів </w:t>
      </w:r>
      <w:proofErr w:type="spellStart"/>
      <w:r w:rsidRPr="00C922FB">
        <w:rPr>
          <w:rFonts w:eastAsia="Times New Roman"/>
          <w:color w:val="333333"/>
          <w:lang w:val="uk-UA" w:eastAsia="ru-RU"/>
        </w:rPr>
        <w:t>макро-</w:t>
      </w:r>
      <w:proofErr w:type="spellEnd"/>
      <w:r w:rsidRPr="00C922FB">
        <w:rPr>
          <w:rFonts w:eastAsia="Times New Roman"/>
          <w:color w:val="333333"/>
          <w:lang w:val="uk-UA" w:eastAsia="ru-RU"/>
        </w:rPr>
        <w:t xml:space="preserve"> та мікроаналізу;</w:t>
      </w:r>
    </w:p>
    <w:p w:rsidR="00930141" w:rsidRPr="00C922FB" w:rsidRDefault="00930141" w:rsidP="00C922FB">
      <w:pPr>
        <w:spacing w:before="100" w:beforeAutospacing="1" w:after="100" w:afterAutospacing="1"/>
        <w:jc w:val="both"/>
        <w:rPr>
          <w:rFonts w:eastAsia="Times New Roman"/>
          <w:color w:val="333333"/>
          <w:lang w:val="uk-UA" w:eastAsia="ru-RU"/>
        </w:rPr>
      </w:pPr>
      <w:r w:rsidRPr="00C922FB">
        <w:rPr>
          <w:rFonts w:eastAsia="Times New Roman"/>
          <w:color w:val="333333"/>
          <w:lang w:val="uk-UA" w:eastAsia="ru-RU"/>
        </w:rPr>
        <w:t>- аналізувати діаграми стану з різними варіантами розчинності компонентів у рідкому та твердому стані та типами рівноваги, поліморфними перетвореннями, хімічними сполуками;</w:t>
      </w:r>
    </w:p>
    <w:p w:rsidR="00930141" w:rsidRPr="00C922FB" w:rsidRDefault="00930141" w:rsidP="00C922FB">
      <w:pPr>
        <w:spacing w:before="100" w:beforeAutospacing="1" w:after="100" w:afterAutospacing="1"/>
        <w:jc w:val="both"/>
        <w:rPr>
          <w:rFonts w:eastAsia="Times New Roman"/>
          <w:color w:val="333333"/>
          <w:lang w:val="uk-UA" w:eastAsia="ru-RU"/>
        </w:rPr>
      </w:pPr>
      <w:r w:rsidRPr="00C922FB">
        <w:rPr>
          <w:rFonts w:eastAsia="Times New Roman"/>
          <w:color w:val="333333"/>
          <w:lang w:val="uk-UA" w:eastAsia="ru-RU"/>
        </w:rPr>
        <w:t>- визначати фазовий та структурний стан різних сплавів в залежності від їх хімічного складу та швидкості охолодження.</w:t>
      </w:r>
    </w:p>
    <w:p w:rsidR="00930141" w:rsidRPr="00C922FB" w:rsidRDefault="00930141" w:rsidP="00C922FB">
      <w:pPr>
        <w:spacing w:before="100" w:beforeAutospacing="1" w:after="100" w:afterAutospacing="1"/>
        <w:jc w:val="both"/>
        <w:rPr>
          <w:rFonts w:eastAsia="Times New Roman"/>
          <w:color w:val="333333"/>
          <w:lang w:val="uk-UA" w:eastAsia="ru-RU"/>
        </w:rPr>
      </w:pPr>
      <w:r w:rsidRPr="00C922FB">
        <w:rPr>
          <w:rFonts w:eastAsia="Times New Roman"/>
          <w:i/>
          <w:color w:val="333333"/>
          <w:lang w:val="uk-UA" w:eastAsia="ru-RU"/>
        </w:rPr>
        <w:t> </w:t>
      </w:r>
      <w:r w:rsidRPr="00C922FB">
        <w:rPr>
          <w:rFonts w:eastAsia="Times New Roman"/>
          <w:bCs/>
          <w:i/>
          <w:color w:val="333333"/>
          <w:lang w:val="uk-UA" w:eastAsia="ru-RU"/>
        </w:rPr>
        <w:t>Критерії успішності</w:t>
      </w:r>
      <w:r w:rsidRPr="00C922FB">
        <w:rPr>
          <w:rFonts w:eastAsia="Times New Roman"/>
          <w:color w:val="333333"/>
          <w:lang w:val="uk-UA" w:eastAsia="ru-RU"/>
        </w:rPr>
        <w:t xml:space="preserve"> - отримання позитивної оцінки при  складанні контрольних робіт у тестовій формі.</w:t>
      </w:r>
    </w:p>
    <w:p w:rsidR="00930141" w:rsidRPr="00C922FB" w:rsidRDefault="00930141" w:rsidP="00C922FB">
      <w:pPr>
        <w:spacing w:before="100" w:beforeAutospacing="1" w:after="100" w:afterAutospacing="1"/>
        <w:jc w:val="both"/>
        <w:rPr>
          <w:rFonts w:eastAsia="Times New Roman"/>
          <w:color w:val="333333"/>
          <w:lang w:val="uk-UA" w:eastAsia="ru-RU"/>
        </w:rPr>
      </w:pPr>
      <w:r w:rsidRPr="00C922FB">
        <w:rPr>
          <w:rFonts w:eastAsia="Times New Roman"/>
          <w:color w:val="333333"/>
          <w:lang w:val="uk-UA" w:eastAsia="ru-RU"/>
        </w:rPr>
        <w:t> </w:t>
      </w:r>
      <w:r w:rsidRPr="00C922FB">
        <w:rPr>
          <w:rFonts w:eastAsia="Times New Roman"/>
          <w:bCs/>
          <w:i/>
          <w:color w:val="333333"/>
          <w:lang w:val="uk-UA" w:eastAsia="ru-RU"/>
        </w:rPr>
        <w:t>Засоби діагностики успішності навчання</w:t>
      </w:r>
      <w:r w:rsidRPr="00C922FB">
        <w:rPr>
          <w:rFonts w:eastAsia="Times New Roman"/>
          <w:i/>
          <w:color w:val="333333"/>
          <w:lang w:val="uk-UA" w:eastAsia="ru-RU"/>
        </w:rPr>
        <w:t xml:space="preserve"> -</w:t>
      </w:r>
      <w:r w:rsidRPr="00C922FB">
        <w:rPr>
          <w:rFonts w:eastAsia="Times New Roman"/>
          <w:color w:val="333333"/>
          <w:lang w:val="uk-UA" w:eastAsia="ru-RU"/>
        </w:rPr>
        <w:t xml:space="preserve"> комплект різноманітних «німих» діаграм стану, комплект завдань з умовами, по яких необхідно побудувати двох компонентну діаграму, комплект мікроструктур матеріалів, що утворилися при різних умовах.</w:t>
      </w:r>
    </w:p>
    <w:p w:rsidR="00930141" w:rsidRPr="00C922FB" w:rsidRDefault="00930141" w:rsidP="00C922FB">
      <w:pPr>
        <w:spacing w:before="100" w:beforeAutospacing="1" w:after="100" w:afterAutospacing="1"/>
        <w:jc w:val="both"/>
        <w:rPr>
          <w:rFonts w:eastAsia="Times New Roman"/>
          <w:color w:val="333333"/>
          <w:lang w:val="uk-UA" w:eastAsia="ru-RU"/>
        </w:rPr>
      </w:pPr>
      <w:r w:rsidRPr="00C922FB">
        <w:rPr>
          <w:rFonts w:eastAsia="Times New Roman"/>
          <w:color w:val="333333"/>
          <w:lang w:val="uk-UA" w:eastAsia="ru-RU"/>
        </w:rPr>
        <w:t> </w:t>
      </w:r>
      <w:r w:rsidRPr="00C922FB">
        <w:rPr>
          <w:rFonts w:eastAsia="Times New Roman"/>
          <w:bCs/>
          <w:i/>
          <w:color w:val="333333"/>
          <w:lang w:val="uk-UA" w:eastAsia="ru-RU"/>
        </w:rPr>
        <w:t>Зв`язок з іншими дисциплінами</w:t>
      </w:r>
      <w:r w:rsidRPr="00C922FB">
        <w:rPr>
          <w:rFonts w:eastAsia="Times New Roman"/>
          <w:color w:val="333333"/>
          <w:lang w:val="uk-UA" w:eastAsia="ru-RU"/>
        </w:rPr>
        <w:t xml:space="preserve"> - дисципліна є одною з базових дисциплін при підготовці бакалаврів, спеціалістів та магістрів напряму інженерне матеріалознавство ". При її вивченні необхідні знання дисциплін фізики, хімії, фізичної хімії, кристалографії.</w:t>
      </w:r>
    </w:p>
    <w:p w:rsidR="00930141" w:rsidRPr="00C922FB" w:rsidRDefault="00930141" w:rsidP="00C922FB">
      <w:pPr>
        <w:spacing w:before="100" w:beforeAutospacing="1" w:after="100" w:afterAutospacing="1"/>
        <w:jc w:val="both"/>
        <w:rPr>
          <w:rFonts w:eastAsia="Times New Roman"/>
          <w:color w:val="333333"/>
          <w:lang w:val="uk-UA" w:eastAsia="ru-RU"/>
        </w:rPr>
      </w:pPr>
      <w:r w:rsidRPr="00C922FB">
        <w:rPr>
          <w:rFonts w:eastAsia="Times New Roman"/>
          <w:color w:val="333333"/>
          <w:lang w:val="uk-UA" w:eastAsia="ru-RU"/>
        </w:rPr>
        <w:t>Набуті знання і вміння використовуються при вивченні дисциплін: "Фізичні основи пластичної деформації ", «Термічна обробка металів", залізні сплави ", "Кольорові метали та сплави ", " Леговані сталі</w:t>
      </w:r>
      <w:r w:rsidR="00F76F4C" w:rsidRPr="00C922FB">
        <w:rPr>
          <w:rFonts w:eastAsia="Times New Roman"/>
          <w:color w:val="333333"/>
          <w:lang w:val="uk-UA" w:eastAsia="ru-RU"/>
        </w:rPr>
        <w:t>»</w:t>
      </w:r>
      <w:r w:rsidRPr="00C922FB">
        <w:rPr>
          <w:rFonts w:eastAsia="Times New Roman"/>
          <w:color w:val="333333"/>
          <w:lang w:val="uk-UA" w:eastAsia="ru-RU"/>
        </w:rPr>
        <w:t xml:space="preserve"> </w:t>
      </w:r>
      <w:r w:rsidR="00F76F4C" w:rsidRPr="00C922FB">
        <w:rPr>
          <w:rFonts w:eastAsia="Times New Roman"/>
          <w:color w:val="333333"/>
          <w:lang w:val="uk-UA" w:eastAsia="ru-RU"/>
        </w:rPr>
        <w:t xml:space="preserve">Спеціальні сталі </w:t>
      </w:r>
      <w:r w:rsidRPr="00C922FB">
        <w:rPr>
          <w:rFonts w:eastAsia="Times New Roman"/>
          <w:color w:val="333333"/>
          <w:lang w:val="uk-UA" w:eastAsia="ru-RU"/>
        </w:rPr>
        <w:t>та сплави", "Нові матер</w:t>
      </w:r>
      <w:r w:rsidR="00F76F4C" w:rsidRPr="00C922FB">
        <w:rPr>
          <w:rFonts w:eastAsia="Times New Roman"/>
          <w:color w:val="333333"/>
          <w:lang w:val="uk-UA" w:eastAsia="ru-RU"/>
        </w:rPr>
        <w:t>іали", "Функціональні матеріали</w:t>
      </w:r>
      <w:r w:rsidRPr="00C922FB">
        <w:rPr>
          <w:rFonts w:eastAsia="Times New Roman"/>
          <w:color w:val="333333"/>
          <w:lang w:val="uk-UA" w:eastAsia="ru-RU"/>
        </w:rPr>
        <w:t>".</w:t>
      </w:r>
    </w:p>
    <w:p w:rsidR="00F76F4C" w:rsidRPr="00C922FB" w:rsidRDefault="00F76F4C" w:rsidP="00C922FB">
      <w:pPr>
        <w:spacing w:before="100" w:beforeAutospacing="1" w:after="100" w:afterAutospacing="1"/>
        <w:jc w:val="both"/>
        <w:rPr>
          <w:rFonts w:eastAsia="Times New Roman"/>
          <w:color w:val="333333"/>
          <w:lang w:val="uk-UA" w:eastAsia="ru-RU"/>
        </w:rPr>
      </w:pPr>
    </w:p>
    <w:p w:rsidR="00930141" w:rsidRPr="00C922FB" w:rsidRDefault="004B46F1" w:rsidP="00C922FB">
      <w:pPr>
        <w:spacing w:before="100" w:beforeAutospacing="1" w:after="100" w:afterAutospacing="1"/>
        <w:ind w:firstLine="851"/>
        <w:jc w:val="both"/>
        <w:rPr>
          <w:rFonts w:eastAsia="Times New Roman"/>
          <w:b/>
          <w:color w:val="333333"/>
          <w:lang w:val="uk-UA" w:eastAsia="ru-RU"/>
        </w:rPr>
      </w:pPr>
      <w:r w:rsidRPr="00C922FB">
        <w:rPr>
          <w:rFonts w:eastAsia="Times New Roman"/>
          <w:b/>
          <w:color w:val="333333"/>
          <w:lang w:val="uk-UA" w:eastAsia="ru-RU"/>
        </w:rPr>
        <w:lastRenderedPageBreak/>
        <w:t>1.ЗАГАЛЬНІ МЕТОДИЧНІ ВКАЗІВКИ</w:t>
      </w:r>
    </w:p>
    <w:p w:rsidR="004B46F1" w:rsidRPr="00C922FB" w:rsidRDefault="004B46F1" w:rsidP="00C922FB">
      <w:pPr>
        <w:spacing w:before="100" w:beforeAutospacing="1" w:after="100" w:afterAutospacing="1"/>
        <w:jc w:val="both"/>
        <w:rPr>
          <w:lang w:val="uk-UA"/>
        </w:rPr>
      </w:pPr>
      <w:r w:rsidRPr="00C922FB">
        <w:rPr>
          <w:rFonts w:eastAsia="Times New Roman"/>
          <w:color w:val="333333"/>
          <w:lang w:val="uk-UA" w:eastAsia="ru-RU"/>
        </w:rPr>
        <w:t xml:space="preserve">Структуру вивчення </w:t>
      </w:r>
      <w:r w:rsidRPr="00C922FB">
        <w:rPr>
          <w:lang w:val="uk-UA"/>
        </w:rPr>
        <w:t>дисципліни «Матеріалознавство» наведено в таблиці 1.</w:t>
      </w:r>
    </w:p>
    <w:p w:rsidR="004B46F1" w:rsidRPr="00C922FB" w:rsidRDefault="004B46F1" w:rsidP="00C922FB">
      <w:pPr>
        <w:spacing w:before="100" w:beforeAutospacing="1" w:after="100" w:afterAutospacing="1"/>
        <w:jc w:val="both"/>
        <w:rPr>
          <w:lang w:val="uk-UA"/>
        </w:rPr>
      </w:pPr>
      <w:r w:rsidRPr="00C922FB">
        <w:rPr>
          <w:lang w:val="uk-UA"/>
        </w:rPr>
        <w:t>Таблиця 1.</w:t>
      </w:r>
    </w:p>
    <w:tbl>
      <w:tblPr>
        <w:tblStyle w:val="a3"/>
        <w:tblW w:w="0" w:type="auto"/>
        <w:tblLook w:val="04A0" w:firstRow="1" w:lastRow="0" w:firstColumn="1" w:lastColumn="0" w:noHBand="0" w:noVBand="1"/>
      </w:tblPr>
      <w:tblGrid>
        <w:gridCol w:w="1235"/>
        <w:gridCol w:w="1405"/>
        <w:gridCol w:w="1409"/>
        <w:gridCol w:w="1408"/>
        <w:gridCol w:w="1406"/>
        <w:gridCol w:w="1411"/>
        <w:gridCol w:w="1297"/>
      </w:tblGrid>
      <w:tr w:rsidR="004B46F1" w:rsidRPr="00C922FB" w:rsidTr="004B46F1">
        <w:tc>
          <w:tcPr>
            <w:tcW w:w="1242" w:type="dxa"/>
            <w:vMerge w:val="restart"/>
          </w:tcPr>
          <w:p w:rsidR="004B46F1" w:rsidRPr="00C922FB" w:rsidRDefault="004B46F1" w:rsidP="00C922FB">
            <w:pPr>
              <w:spacing w:before="100" w:beforeAutospacing="1" w:after="100" w:afterAutospacing="1" w:line="276" w:lineRule="auto"/>
              <w:jc w:val="both"/>
              <w:rPr>
                <w:rFonts w:eastAsia="Times New Roman"/>
                <w:color w:val="333333"/>
                <w:lang w:val="uk-UA" w:eastAsia="ru-RU"/>
              </w:rPr>
            </w:pPr>
            <w:r w:rsidRPr="00C922FB">
              <w:rPr>
                <w:rFonts w:eastAsia="Times New Roman"/>
                <w:color w:val="333333"/>
                <w:lang w:val="uk-UA" w:eastAsia="ru-RU"/>
              </w:rPr>
              <w:t>Загалом годин</w:t>
            </w:r>
          </w:p>
        </w:tc>
        <w:tc>
          <w:tcPr>
            <w:tcW w:w="7088" w:type="dxa"/>
            <w:gridSpan w:val="5"/>
          </w:tcPr>
          <w:p w:rsidR="004B46F1" w:rsidRPr="00C922FB" w:rsidRDefault="004B46F1" w:rsidP="00C922FB">
            <w:pPr>
              <w:spacing w:before="100" w:beforeAutospacing="1" w:after="100" w:afterAutospacing="1" w:line="276" w:lineRule="auto"/>
              <w:jc w:val="both"/>
              <w:rPr>
                <w:rFonts w:eastAsia="Times New Roman"/>
                <w:color w:val="333333"/>
                <w:lang w:val="uk-UA" w:eastAsia="ru-RU"/>
              </w:rPr>
            </w:pPr>
            <w:r w:rsidRPr="00C922FB">
              <w:rPr>
                <w:rFonts w:eastAsia="Times New Roman"/>
                <w:color w:val="333333"/>
                <w:lang w:val="uk-UA" w:eastAsia="ru-RU"/>
              </w:rPr>
              <w:t>Курс / семестр</w:t>
            </w:r>
          </w:p>
        </w:tc>
        <w:tc>
          <w:tcPr>
            <w:tcW w:w="1241" w:type="dxa"/>
            <w:vMerge w:val="restart"/>
          </w:tcPr>
          <w:p w:rsidR="004B46F1" w:rsidRPr="00C922FB" w:rsidRDefault="00D13EDB" w:rsidP="00C922FB">
            <w:pPr>
              <w:spacing w:before="100" w:beforeAutospacing="1" w:after="100" w:afterAutospacing="1" w:line="276" w:lineRule="auto"/>
              <w:jc w:val="both"/>
              <w:rPr>
                <w:rFonts w:eastAsia="Times New Roman"/>
                <w:color w:val="333333"/>
                <w:lang w:val="uk-UA" w:eastAsia="ru-RU"/>
              </w:rPr>
            </w:pPr>
            <w:r>
              <w:rPr>
                <w:rFonts w:eastAsia="Times New Roman"/>
                <w:color w:val="333333"/>
                <w:lang w:val="uk-UA" w:eastAsia="ru-RU"/>
              </w:rPr>
              <w:t>Примітки</w:t>
            </w:r>
          </w:p>
        </w:tc>
      </w:tr>
      <w:tr w:rsidR="004B46F1" w:rsidRPr="00C922FB" w:rsidTr="004B46F1">
        <w:tc>
          <w:tcPr>
            <w:tcW w:w="1242" w:type="dxa"/>
            <w:vMerge/>
          </w:tcPr>
          <w:p w:rsidR="004B46F1" w:rsidRPr="00C922FB" w:rsidRDefault="004B46F1" w:rsidP="00C922FB">
            <w:pPr>
              <w:spacing w:before="100" w:beforeAutospacing="1" w:after="100" w:afterAutospacing="1" w:line="276" w:lineRule="auto"/>
              <w:jc w:val="both"/>
              <w:rPr>
                <w:rFonts w:eastAsia="Times New Roman"/>
                <w:color w:val="333333"/>
                <w:lang w:val="uk-UA" w:eastAsia="ru-RU"/>
              </w:rPr>
            </w:pPr>
          </w:p>
        </w:tc>
        <w:tc>
          <w:tcPr>
            <w:tcW w:w="7088" w:type="dxa"/>
            <w:gridSpan w:val="5"/>
          </w:tcPr>
          <w:p w:rsidR="004B46F1" w:rsidRPr="00C922FB" w:rsidRDefault="004B46F1" w:rsidP="00C922FB">
            <w:pPr>
              <w:spacing w:before="100" w:beforeAutospacing="1" w:after="100" w:afterAutospacing="1" w:line="276" w:lineRule="auto"/>
              <w:jc w:val="both"/>
              <w:rPr>
                <w:rFonts w:eastAsia="Times New Roman"/>
                <w:color w:val="333333"/>
                <w:lang w:val="uk-UA" w:eastAsia="ru-RU"/>
              </w:rPr>
            </w:pPr>
            <w:r w:rsidRPr="00C922FB">
              <w:rPr>
                <w:rFonts w:eastAsia="Times New Roman"/>
                <w:color w:val="333333"/>
                <w:lang w:val="uk-UA" w:eastAsia="ru-RU"/>
              </w:rPr>
              <w:t>4/8</w:t>
            </w:r>
          </w:p>
        </w:tc>
        <w:tc>
          <w:tcPr>
            <w:tcW w:w="1241" w:type="dxa"/>
            <w:vMerge/>
          </w:tcPr>
          <w:p w:rsidR="004B46F1" w:rsidRPr="00C922FB" w:rsidRDefault="004B46F1" w:rsidP="00C922FB">
            <w:pPr>
              <w:spacing w:before="100" w:beforeAutospacing="1" w:after="100" w:afterAutospacing="1" w:line="276" w:lineRule="auto"/>
              <w:jc w:val="both"/>
              <w:rPr>
                <w:rFonts w:eastAsia="Times New Roman"/>
                <w:color w:val="333333"/>
                <w:lang w:val="uk-UA" w:eastAsia="ru-RU"/>
              </w:rPr>
            </w:pPr>
          </w:p>
        </w:tc>
      </w:tr>
      <w:tr w:rsidR="004B46F1" w:rsidRPr="00C922FB" w:rsidTr="006A2DED">
        <w:tc>
          <w:tcPr>
            <w:tcW w:w="1242" w:type="dxa"/>
            <w:vMerge/>
          </w:tcPr>
          <w:p w:rsidR="004B46F1" w:rsidRPr="00C922FB" w:rsidRDefault="004B46F1" w:rsidP="00C922FB">
            <w:pPr>
              <w:spacing w:before="100" w:beforeAutospacing="1" w:after="100" w:afterAutospacing="1" w:line="276" w:lineRule="auto"/>
              <w:jc w:val="both"/>
              <w:rPr>
                <w:rFonts w:eastAsia="Times New Roman"/>
                <w:color w:val="333333"/>
                <w:lang w:val="uk-UA" w:eastAsia="ru-RU"/>
              </w:rPr>
            </w:pPr>
          </w:p>
        </w:tc>
        <w:tc>
          <w:tcPr>
            <w:tcW w:w="1417" w:type="dxa"/>
          </w:tcPr>
          <w:p w:rsidR="004B46F1" w:rsidRPr="00C922FB" w:rsidRDefault="00BD7259" w:rsidP="00C922FB">
            <w:pPr>
              <w:spacing w:line="276" w:lineRule="auto"/>
              <w:jc w:val="both"/>
              <w:rPr>
                <w:rFonts w:eastAsia="Times New Roman"/>
                <w:color w:val="333333"/>
                <w:lang w:val="uk-UA" w:eastAsia="ru-RU"/>
              </w:rPr>
            </w:pPr>
            <w:r w:rsidRPr="00C922FB">
              <w:rPr>
                <w:rFonts w:eastAsia="Times New Roman"/>
                <w:color w:val="333333"/>
                <w:lang w:val="uk-UA" w:eastAsia="ru-RU"/>
              </w:rPr>
              <w:t>Лекцій,</w:t>
            </w:r>
          </w:p>
          <w:p w:rsidR="00BD7259" w:rsidRPr="00C922FB" w:rsidRDefault="00BD7259" w:rsidP="00C922FB">
            <w:pPr>
              <w:spacing w:line="276" w:lineRule="auto"/>
              <w:jc w:val="both"/>
              <w:rPr>
                <w:rFonts w:eastAsia="Times New Roman"/>
                <w:color w:val="333333"/>
                <w:lang w:val="uk-UA" w:eastAsia="ru-RU"/>
              </w:rPr>
            </w:pPr>
            <w:r w:rsidRPr="00C922FB">
              <w:rPr>
                <w:rFonts w:eastAsia="Times New Roman"/>
                <w:color w:val="333333"/>
                <w:lang w:val="uk-UA" w:eastAsia="ru-RU"/>
              </w:rPr>
              <w:t>годин</w:t>
            </w:r>
          </w:p>
        </w:tc>
        <w:tc>
          <w:tcPr>
            <w:tcW w:w="1418" w:type="dxa"/>
          </w:tcPr>
          <w:p w:rsidR="004B46F1" w:rsidRPr="00C922FB" w:rsidRDefault="00BD7259" w:rsidP="00C922FB">
            <w:pPr>
              <w:spacing w:before="100" w:beforeAutospacing="1" w:after="100" w:afterAutospacing="1" w:line="276" w:lineRule="auto"/>
              <w:jc w:val="both"/>
              <w:rPr>
                <w:rFonts w:eastAsia="Times New Roman"/>
                <w:color w:val="333333"/>
                <w:lang w:val="uk-UA" w:eastAsia="ru-RU"/>
              </w:rPr>
            </w:pPr>
            <w:proofErr w:type="spellStart"/>
            <w:r w:rsidRPr="00C922FB">
              <w:rPr>
                <w:rFonts w:eastAsia="Times New Roman"/>
                <w:color w:val="333333"/>
                <w:lang w:val="uk-UA" w:eastAsia="ru-RU"/>
              </w:rPr>
              <w:t>Лабор</w:t>
            </w:r>
            <w:proofErr w:type="spellEnd"/>
            <w:r w:rsidRPr="00C922FB">
              <w:rPr>
                <w:rFonts w:eastAsia="Times New Roman"/>
                <w:color w:val="333333"/>
                <w:lang w:val="uk-UA" w:eastAsia="ru-RU"/>
              </w:rPr>
              <w:t>., годин/ кількість</w:t>
            </w:r>
          </w:p>
        </w:tc>
        <w:tc>
          <w:tcPr>
            <w:tcW w:w="1417" w:type="dxa"/>
          </w:tcPr>
          <w:p w:rsidR="004B46F1" w:rsidRPr="00C922FB" w:rsidRDefault="00BD7259" w:rsidP="00C922FB">
            <w:pPr>
              <w:spacing w:before="100" w:beforeAutospacing="1" w:after="100" w:afterAutospacing="1" w:line="276" w:lineRule="auto"/>
              <w:jc w:val="both"/>
              <w:rPr>
                <w:rFonts w:eastAsia="Times New Roman"/>
                <w:color w:val="333333"/>
                <w:lang w:val="uk-UA" w:eastAsia="ru-RU"/>
              </w:rPr>
            </w:pPr>
            <w:proofErr w:type="spellStart"/>
            <w:r w:rsidRPr="00C922FB">
              <w:rPr>
                <w:rFonts w:eastAsia="Times New Roman"/>
                <w:color w:val="333333"/>
                <w:lang w:val="uk-UA" w:eastAsia="ru-RU"/>
              </w:rPr>
              <w:t>Практ</w:t>
            </w:r>
            <w:proofErr w:type="spellEnd"/>
            <w:r w:rsidRPr="00C922FB">
              <w:rPr>
                <w:rFonts w:eastAsia="Times New Roman"/>
                <w:color w:val="333333"/>
                <w:lang w:val="uk-UA" w:eastAsia="ru-RU"/>
              </w:rPr>
              <w:t>., годин/ кількість</w:t>
            </w:r>
          </w:p>
        </w:tc>
        <w:tc>
          <w:tcPr>
            <w:tcW w:w="1418" w:type="dxa"/>
          </w:tcPr>
          <w:p w:rsidR="004B46F1" w:rsidRPr="00C922FB" w:rsidRDefault="00BD7259" w:rsidP="00C922FB">
            <w:pPr>
              <w:spacing w:before="100" w:beforeAutospacing="1" w:after="100" w:afterAutospacing="1" w:line="276" w:lineRule="auto"/>
              <w:jc w:val="both"/>
              <w:rPr>
                <w:rFonts w:eastAsia="Times New Roman"/>
                <w:color w:val="333333"/>
                <w:lang w:val="uk-UA" w:eastAsia="ru-RU"/>
              </w:rPr>
            </w:pPr>
            <w:proofErr w:type="spellStart"/>
            <w:r w:rsidRPr="00C922FB">
              <w:rPr>
                <w:rFonts w:eastAsia="Times New Roman"/>
                <w:color w:val="333333"/>
                <w:lang w:val="uk-UA" w:eastAsia="ru-RU"/>
              </w:rPr>
              <w:t>Самост</w:t>
            </w:r>
            <w:proofErr w:type="spellEnd"/>
            <w:r w:rsidRPr="00C922FB">
              <w:rPr>
                <w:rFonts w:eastAsia="Times New Roman"/>
                <w:color w:val="333333"/>
                <w:lang w:val="uk-UA" w:eastAsia="ru-RU"/>
              </w:rPr>
              <w:t>. годин.</w:t>
            </w:r>
          </w:p>
        </w:tc>
        <w:tc>
          <w:tcPr>
            <w:tcW w:w="1418" w:type="dxa"/>
          </w:tcPr>
          <w:p w:rsidR="004B46F1" w:rsidRPr="00C922FB" w:rsidRDefault="00BD7259" w:rsidP="00C922FB">
            <w:pPr>
              <w:spacing w:before="100" w:beforeAutospacing="1" w:after="100" w:afterAutospacing="1" w:line="276" w:lineRule="auto"/>
              <w:jc w:val="both"/>
              <w:rPr>
                <w:rFonts w:eastAsia="Times New Roman"/>
                <w:color w:val="333333"/>
                <w:lang w:val="uk-UA" w:eastAsia="ru-RU"/>
              </w:rPr>
            </w:pPr>
            <w:r w:rsidRPr="00C922FB">
              <w:rPr>
                <w:rFonts w:eastAsia="Times New Roman"/>
                <w:color w:val="333333"/>
                <w:lang w:val="uk-UA" w:eastAsia="ru-RU"/>
              </w:rPr>
              <w:t>Вид контролю</w:t>
            </w:r>
          </w:p>
        </w:tc>
        <w:tc>
          <w:tcPr>
            <w:tcW w:w="1241" w:type="dxa"/>
            <w:vMerge/>
          </w:tcPr>
          <w:p w:rsidR="004B46F1" w:rsidRPr="00C922FB" w:rsidRDefault="004B46F1" w:rsidP="00C922FB">
            <w:pPr>
              <w:spacing w:before="100" w:beforeAutospacing="1" w:after="100" w:afterAutospacing="1" w:line="276" w:lineRule="auto"/>
              <w:jc w:val="both"/>
              <w:rPr>
                <w:rFonts w:eastAsia="Times New Roman"/>
                <w:color w:val="333333"/>
                <w:lang w:val="uk-UA" w:eastAsia="ru-RU"/>
              </w:rPr>
            </w:pPr>
          </w:p>
        </w:tc>
      </w:tr>
      <w:tr w:rsidR="004B46F1" w:rsidRPr="00C922FB" w:rsidTr="006A2DED">
        <w:tc>
          <w:tcPr>
            <w:tcW w:w="1242" w:type="dxa"/>
          </w:tcPr>
          <w:p w:rsidR="004B46F1" w:rsidRPr="00C922FB" w:rsidRDefault="00D13EDB" w:rsidP="00D13EDB">
            <w:pPr>
              <w:spacing w:before="100" w:beforeAutospacing="1" w:after="100" w:afterAutospacing="1" w:line="276" w:lineRule="auto"/>
              <w:jc w:val="center"/>
              <w:rPr>
                <w:rFonts w:eastAsia="Times New Roman"/>
                <w:color w:val="333333"/>
                <w:lang w:val="uk-UA" w:eastAsia="ru-RU"/>
              </w:rPr>
            </w:pPr>
            <w:r>
              <w:rPr>
                <w:rFonts w:eastAsia="Times New Roman"/>
                <w:color w:val="333333"/>
                <w:lang w:val="uk-UA" w:eastAsia="ru-RU"/>
              </w:rPr>
              <w:t>180</w:t>
            </w:r>
          </w:p>
        </w:tc>
        <w:tc>
          <w:tcPr>
            <w:tcW w:w="1417" w:type="dxa"/>
          </w:tcPr>
          <w:p w:rsidR="004B46F1" w:rsidRPr="00C922FB" w:rsidRDefault="00BD7259" w:rsidP="00D13EDB">
            <w:pPr>
              <w:spacing w:before="100" w:beforeAutospacing="1" w:after="100" w:afterAutospacing="1" w:line="276" w:lineRule="auto"/>
              <w:jc w:val="center"/>
              <w:rPr>
                <w:rFonts w:eastAsia="Times New Roman"/>
                <w:color w:val="333333"/>
                <w:lang w:val="uk-UA" w:eastAsia="ru-RU"/>
              </w:rPr>
            </w:pPr>
            <w:r w:rsidRPr="00C922FB">
              <w:rPr>
                <w:rFonts w:eastAsia="Times New Roman"/>
                <w:color w:val="333333"/>
                <w:lang w:val="uk-UA" w:eastAsia="ru-RU"/>
              </w:rPr>
              <w:t>16</w:t>
            </w:r>
          </w:p>
        </w:tc>
        <w:tc>
          <w:tcPr>
            <w:tcW w:w="1418" w:type="dxa"/>
          </w:tcPr>
          <w:p w:rsidR="004B46F1" w:rsidRPr="00C922FB" w:rsidRDefault="00BD7259" w:rsidP="00D13EDB">
            <w:pPr>
              <w:spacing w:before="100" w:beforeAutospacing="1" w:after="100" w:afterAutospacing="1" w:line="276" w:lineRule="auto"/>
              <w:jc w:val="center"/>
              <w:rPr>
                <w:rFonts w:eastAsia="Times New Roman"/>
                <w:color w:val="333333"/>
                <w:lang w:val="uk-UA" w:eastAsia="ru-RU"/>
              </w:rPr>
            </w:pPr>
            <w:r w:rsidRPr="00C922FB">
              <w:rPr>
                <w:rFonts w:eastAsia="Times New Roman"/>
                <w:color w:val="333333"/>
                <w:lang w:val="uk-UA" w:eastAsia="ru-RU"/>
              </w:rPr>
              <w:t>8</w:t>
            </w:r>
            <w:r w:rsidR="00930972">
              <w:rPr>
                <w:rFonts w:eastAsia="Times New Roman"/>
                <w:color w:val="333333"/>
                <w:lang w:val="uk-UA" w:eastAsia="ru-RU"/>
              </w:rPr>
              <w:t xml:space="preserve">/4              </w:t>
            </w:r>
            <w:bookmarkStart w:id="0" w:name="_GoBack"/>
            <w:bookmarkEnd w:id="0"/>
          </w:p>
        </w:tc>
        <w:tc>
          <w:tcPr>
            <w:tcW w:w="1417" w:type="dxa"/>
          </w:tcPr>
          <w:p w:rsidR="004B46F1" w:rsidRPr="00421AA2" w:rsidRDefault="00421AA2" w:rsidP="00D13EDB">
            <w:pPr>
              <w:spacing w:before="100" w:beforeAutospacing="1" w:after="100" w:afterAutospacing="1" w:line="276" w:lineRule="auto"/>
              <w:jc w:val="center"/>
              <w:rPr>
                <w:rFonts w:eastAsia="Times New Roman"/>
                <w:color w:val="333333"/>
                <w:lang w:val="en-US" w:eastAsia="ru-RU"/>
              </w:rPr>
            </w:pPr>
            <w:r>
              <w:rPr>
                <w:rFonts w:eastAsia="Times New Roman"/>
                <w:color w:val="333333"/>
                <w:lang w:val="uk-UA" w:eastAsia="ru-RU"/>
              </w:rPr>
              <w:t>-</w:t>
            </w:r>
          </w:p>
        </w:tc>
        <w:tc>
          <w:tcPr>
            <w:tcW w:w="1418" w:type="dxa"/>
          </w:tcPr>
          <w:p w:rsidR="004B46F1" w:rsidRPr="00C922FB" w:rsidRDefault="00D13EDB" w:rsidP="00D13EDB">
            <w:pPr>
              <w:spacing w:before="100" w:beforeAutospacing="1" w:after="100" w:afterAutospacing="1" w:line="276" w:lineRule="auto"/>
              <w:jc w:val="center"/>
              <w:rPr>
                <w:rFonts w:eastAsia="Times New Roman"/>
                <w:color w:val="333333"/>
                <w:lang w:val="uk-UA" w:eastAsia="ru-RU"/>
              </w:rPr>
            </w:pPr>
            <w:r>
              <w:rPr>
                <w:rFonts w:eastAsia="Times New Roman"/>
                <w:color w:val="333333"/>
                <w:lang w:val="uk-UA" w:eastAsia="ru-RU"/>
              </w:rPr>
              <w:t>156</w:t>
            </w:r>
          </w:p>
        </w:tc>
        <w:tc>
          <w:tcPr>
            <w:tcW w:w="1418" w:type="dxa"/>
          </w:tcPr>
          <w:p w:rsidR="004B46F1" w:rsidRPr="00C922FB" w:rsidRDefault="00BD7259" w:rsidP="00C922FB">
            <w:pPr>
              <w:spacing w:before="100" w:beforeAutospacing="1" w:after="100" w:afterAutospacing="1" w:line="276" w:lineRule="auto"/>
              <w:jc w:val="both"/>
              <w:rPr>
                <w:rFonts w:eastAsia="Times New Roman"/>
                <w:color w:val="333333"/>
                <w:lang w:val="uk-UA" w:eastAsia="ru-RU"/>
              </w:rPr>
            </w:pPr>
            <w:r w:rsidRPr="00C922FB">
              <w:rPr>
                <w:rFonts w:eastAsia="Times New Roman"/>
                <w:color w:val="333333"/>
                <w:lang w:val="uk-UA" w:eastAsia="ru-RU"/>
              </w:rPr>
              <w:t>Екзамен</w:t>
            </w:r>
          </w:p>
        </w:tc>
        <w:tc>
          <w:tcPr>
            <w:tcW w:w="1241" w:type="dxa"/>
          </w:tcPr>
          <w:p w:rsidR="004B46F1" w:rsidRPr="00C922FB" w:rsidRDefault="00D13EDB" w:rsidP="00D13EDB">
            <w:pPr>
              <w:spacing w:before="100" w:beforeAutospacing="1" w:after="100" w:afterAutospacing="1" w:line="276" w:lineRule="auto"/>
              <w:jc w:val="both"/>
              <w:rPr>
                <w:rFonts w:eastAsia="Times New Roman"/>
                <w:color w:val="333333"/>
                <w:lang w:val="uk-UA" w:eastAsia="ru-RU"/>
              </w:rPr>
            </w:pPr>
            <w:r>
              <w:rPr>
                <w:rFonts w:eastAsia="Times New Roman"/>
                <w:color w:val="333333"/>
                <w:lang w:val="uk-UA" w:eastAsia="ru-RU"/>
              </w:rPr>
              <w:t>1контр.раб.</w:t>
            </w:r>
          </w:p>
        </w:tc>
      </w:tr>
    </w:tbl>
    <w:p w:rsidR="002A49FC" w:rsidRPr="00C922FB" w:rsidRDefault="002A49FC" w:rsidP="00C922FB">
      <w:pPr>
        <w:spacing w:after="0"/>
        <w:jc w:val="both"/>
        <w:rPr>
          <w:rFonts w:eastAsia="Times New Roman"/>
          <w:color w:val="333333"/>
          <w:lang w:val="uk-UA" w:eastAsia="ru-RU"/>
        </w:rPr>
      </w:pPr>
    </w:p>
    <w:p w:rsidR="004B46F1" w:rsidRPr="00C922FB" w:rsidRDefault="00BD7259" w:rsidP="00C922FB">
      <w:pPr>
        <w:spacing w:after="0"/>
        <w:jc w:val="both"/>
        <w:rPr>
          <w:rFonts w:eastAsia="Times New Roman"/>
          <w:color w:val="333333"/>
          <w:lang w:val="uk-UA" w:eastAsia="ru-RU"/>
        </w:rPr>
      </w:pPr>
      <w:r w:rsidRPr="00C922FB">
        <w:rPr>
          <w:rFonts w:eastAsia="Times New Roman"/>
          <w:color w:val="333333"/>
          <w:lang w:val="uk-UA" w:eastAsia="ru-RU"/>
        </w:rPr>
        <w:t>Робоча програма передбачає самостійну роботу, контрольовану викладачем, яка включає:</w:t>
      </w:r>
    </w:p>
    <w:p w:rsidR="004B46F1" w:rsidRPr="00C922FB" w:rsidRDefault="002A49FC" w:rsidP="00C922FB">
      <w:pPr>
        <w:spacing w:after="0"/>
        <w:jc w:val="both"/>
        <w:rPr>
          <w:rFonts w:eastAsia="Times New Roman"/>
          <w:color w:val="333333"/>
          <w:lang w:val="uk-UA" w:eastAsia="ru-RU"/>
        </w:rPr>
      </w:pPr>
      <w:r w:rsidRPr="00C922FB">
        <w:rPr>
          <w:rFonts w:eastAsia="Times New Roman"/>
          <w:color w:val="333333"/>
          <w:lang w:val="uk-UA" w:eastAsia="ru-RU"/>
        </w:rPr>
        <w:t>- вивчення лекційного матеріалу;</w:t>
      </w:r>
    </w:p>
    <w:p w:rsidR="002A49FC" w:rsidRPr="00C922FB" w:rsidRDefault="002A49FC" w:rsidP="00C922FB">
      <w:pPr>
        <w:spacing w:after="0"/>
        <w:jc w:val="both"/>
        <w:rPr>
          <w:rFonts w:eastAsia="Times New Roman"/>
          <w:color w:val="333333"/>
          <w:lang w:val="uk-UA" w:eastAsia="ru-RU"/>
        </w:rPr>
      </w:pPr>
      <w:r w:rsidRPr="00C922FB">
        <w:rPr>
          <w:rFonts w:eastAsia="Times New Roman"/>
          <w:color w:val="333333"/>
          <w:lang w:val="uk-UA" w:eastAsia="ru-RU"/>
        </w:rPr>
        <w:t>- підготовку до лабораторних робіт;</w:t>
      </w:r>
    </w:p>
    <w:p w:rsidR="002A49FC" w:rsidRPr="00C922FB" w:rsidRDefault="002A49FC" w:rsidP="00C922FB">
      <w:pPr>
        <w:spacing w:after="0"/>
        <w:jc w:val="both"/>
        <w:rPr>
          <w:rFonts w:eastAsia="Times New Roman"/>
          <w:color w:val="333333"/>
          <w:lang w:val="uk-UA" w:eastAsia="ru-RU"/>
        </w:rPr>
      </w:pPr>
      <w:r w:rsidRPr="00C922FB">
        <w:rPr>
          <w:rFonts w:eastAsia="Times New Roman"/>
          <w:color w:val="333333"/>
          <w:lang w:val="uk-UA" w:eastAsia="ru-RU"/>
        </w:rPr>
        <w:t>- самостійне вивчення розділів дисципліни, які не викладаються на лекціях;</w:t>
      </w:r>
    </w:p>
    <w:p w:rsidR="002A49FC" w:rsidRPr="00C922FB" w:rsidRDefault="002A49FC" w:rsidP="00C922FB">
      <w:pPr>
        <w:spacing w:after="0"/>
        <w:jc w:val="both"/>
        <w:rPr>
          <w:rFonts w:eastAsia="Times New Roman"/>
          <w:color w:val="333333"/>
          <w:lang w:val="uk-UA" w:eastAsia="ru-RU"/>
        </w:rPr>
      </w:pPr>
      <w:r w:rsidRPr="00C922FB">
        <w:rPr>
          <w:rFonts w:eastAsia="Times New Roman"/>
          <w:color w:val="333333"/>
          <w:lang w:val="uk-UA" w:eastAsia="ru-RU"/>
        </w:rPr>
        <w:t>- виконання індивідуального завдання;</w:t>
      </w:r>
    </w:p>
    <w:p w:rsidR="002A49FC" w:rsidRPr="00C922FB" w:rsidRDefault="002A49FC" w:rsidP="00C922FB">
      <w:pPr>
        <w:spacing w:after="0"/>
        <w:jc w:val="both"/>
        <w:rPr>
          <w:rFonts w:eastAsia="Times New Roman"/>
          <w:color w:val="333333"/>
          <w:lang w:val="uk-UA" w:eastAsia="ru-RU"/>
        </w:rPr>
      </w:pPr>
      <w:r w:rsidRPr="00C922FB">
        <w:rPr>
          <w:rFonts w:eastAsia="Times New Roman"/>
          <w:color w:val="333333"/>
          <w:lang w:val="uk-UA" w:eastAsia="ru-RU"/>
        </w:rPr>
        <w:t>- підготовку для контрольних заходів (екзамен).</w:t>
      </w:r>
    </w:p>
    <w:p w:rsidR="002A49FC" w:rsidRPr="00C922FB" w:rsidRDefault="002A49FC" w:rsidP="00C922FB">
      <w:pPr>
        <w:spacing w:after="0"/>
        <w:jc w:val="both"/>
        <w:rPr>
          <w:rFonts w:eastAsia="Times New Roman"/>
          <w:color w:val="333333"/>
          <w:lang w:val="uk-UA" w:eastAsia="ru-RU"/>
        </w:rPr>
      </w:pPr>
    </w:p>
    <w:p w:rsidR="002A49FC" w:rsidRPr="00C922FB" w:rsidRDefault="002A49FC" w:rsidP="00C922FB">
      <w:pPr>
        <w:spacing w:after="0"/>
        <w:jc w:val="both"/>
        <w:rPr>
          <w:rFonts w:eastAsia="Times New Roman"/>
          <w:color w:val="333333"/>
          <w:lang w:val="uk-UA" w:eastAsia="ru-RU"/>
        </w:rPr>
      </w:pPr>
    </w:p>
    <w:p w:rsidR="002A49FC" w:rsidRPr="00C922FB" w:rsidRDefault="002A49FC" w:rsidP="00C922FB">
      <w:pPr>
        <w:spacing w:after="0"/>
        <w:jc w:val="both"/>
        <w:rPr>
          <w:rFonts w:eastAsia="Times New Roman"/>
          <w:color w:val="333333"/>
          <w:lang w:val="uk-UA" w:eastAsia="ru-RU"/>
        </w:rPr>
      </w:pPr>
    </w:p>
    <w:p w:rsidR="002A49FC" w:rsidRPr="00C922FB" w:rsidRDefault="002A49FC" w:rsidP="00C922FB">
      <w:pPr>
        <w:spacing w:after="0"/>
        <w:jc w:val="both"/>
        <w:rPr>
          <w:rFonts w:eastAsia="Times New Roman"/>
          <w:color w:val="333333"/>
          <w:lang w:val="uk-UA" w:eastAsia="ru-RU"/>
        </w:rPr>
      </w:pPr>
    </w:p>
    <w:p w:rsidR="002A49FC" w:rsidRPr="00C922FB" w:rsidRDefault="002A49FC" w:rsidP="00C922FB">
      <w:pPr>
        <w:spacing w:after="0"/>
        <w:ind w:firstLine="851"/>
        <w:jc w:val="both"/>
        <w:rPr>
          <w:rFonts w:eastAsia="Times New Roman"/>
          <w:b/>
          <w:color w:val="333333"/>
          <w:lang w:val="uk-UA" w:eastAsia="ru-RU"/>
        </w:rPr>
      </w:pPr>
      <w:r w:rsidRPr="00C922FB">
        <w:rPr>
          <w:rFonts w:eastAsia="Times New Roman"/>
          <w:b/>
          <w:color w:val="333333"/>
          <w:lang w:val="uk-UA" w:eastAsia="ru-RU"/>
        </w:rPr>
        <w:t>2. РЕКОМЕНДОВАНІ ДЖЕРЕЛА ІНФОРМАЦІЇ</w:t>
      </w:r>
    </w:p>
    <w:p w:rsidR="002A49FC" w:rsidRPr="00C922FB" w:rsidRDefault="002A49FC" w:rsidP="00C922FB">
      <w:pPr>
        <w:pStyle w:val="a4"/>
        <w:spacing w:after="0" w:afterAutospacing="0" w:line="276" w:lineRule="auto"/>
        <w:jc w:val="both"/>
        <w:rPr>
          <w:sz w:val="22"/>
          <w:szCs w:val="22"/>
          <w:lang w:val="uk-UA"/>
        </w:rPr>
      </w:pPr>
      <w:r w:rsidRPr="00C922FB">
        <w:rPr>
          <w:sz w:val="22"/>
          <w:szCs w:val="22"/>
          <w:lang w:val="uk-UA"/>
        </w:rPr>
        <w:t xml:space="preserve">1. </w:t>
      </w:r>
      <w:proofErr w:type="spellStart"/>
      <w:r w:rsidRPr="00C922FB">
        <w:rPr>
          <w:sz w:val="22"/>
          <w:szCs w:val="22"/>
          <w:lang w:val="uk-UA"/>
        </w:rPr>
        <w:t>Гуляев</w:t>
      </w:r>
      <w:proofErr w:type="spellEnd"/>
      <w:r w:rsidRPr="00C922FB">
        <w:rPr>
          <w:sz w:val="22"/>
          <w:szCs w:val="22"/>
          <w:lang w:val="uk-UA"/>
        </w:rPr>
        <w:t xml:space="preserve"> А.П., </w:t>
      </w:r>
      <w:proofErr w:type="spellStart"/>
      <w:r w:rsidRPr="00C922FB">
        <w:rPr>
          <w:sz w:val="22"/>
          <w:szCs w:val="22"/>
          <w:lang w:val="uk-UA"/>
        </w:rPr>
        <w:t>Металловедение</w:t>
      </w:r>
      <w:proofErr w:type="spellEnd"/>
      <w:r w:rsidRPr="00C922FB">
        <w:rPr>
          <w:sz w:val="22"/>
          <w:szCs w:val="22"/>
          <w:lang w:val="uk-UA"/>
        </w:rPr>
        <w:t xml:space="preserve">., Москва, </w:t>
      </w:r>
      <w:proofErr w:type="spellStart"/>
      <w:r w:rsidRPr="00C922FB">
        <w:rPr>
          <w:sz w:val="22"/>
          <w:szCs w:val="22"/>
          <w:lang w:val="uk-UA"/>
        </w:rPr>
        <w:t>Металлургия</w:t>
      </w:r>
      <w:proofErr w:type="spellEnd"/>
      <w:r w:rsidRPr="00C922FB">
        <w:rPr>
          <w:sz w:val="22"/>
          <w:szCs w:val="22"/>
          <w:lang w:val="uk-UA"/>
        </w:rPr>
        <w:t>, 1986</w:t>
      </w:r>
    </w:p>
    <w:p w:rsidR="002A49FC" w:rsidRPr="00C922FB" w:rsidRDefault="002A49FC" w:rsidP="00C922FB">
      <w:pPr>
        <w:pStyle w:val="a4"/>
        <w:spacing w:after="0" w:afterAutospacing="0" w:line="276" w:lineRule="auto"/>
        <w:jc w:val="both"/>
        <w:rPr>
          <w:sz w:val="22"/>
          <w:szCs w:val="22"/>
          <w:lang w:val="uk-UA"/>
        </w:rPr>
      </w:pPr>
      <w:r w:rsidRPr="00C922FB">
        <w:rPr>
          <w:sz w:val="22"/>
          <w:szCs w:val="22"/>
          <w:lang w:val="uk-UA"/>
        </w:rPr>
        <w:t xml:space="preserve">2. Ю.П. </w:t>
      </w:r>
      <w:proofErr w:type="spellStart"/>
      <w:r w:rsidRPr="00C922FB">
        <w:rPr>
          <w:sz w:val="22"/>
          <w:szCs w:val="22"/>
          <w:lang w:val="uk-UA"/>
        </w:rPr>
        <w:t>Солнцев</w:t>
      </w:r>
      <w:proofErr w:type="spellEnd"/>
      <w:r w:rsidRPr="00C922FB">
        <w:rPr>
          <w:sz w:val="22"/>
          <w:szCs w:val="22"/>
          <w:lang w:val="uk-UA"/>
        </w:rPr>
        <w:t xml:space="preserve">, Е.И </w:t>
      </w:r>
      <w:proofErr w:type="spellStart"/>
      <w:r w:rsidRPr="00C922FB">
        <w:rPr>
          <w:sz w:val="22"/>
          <w:szCs w:val="22"/>
          <w:lang w:val="uk-UA"/>
        </w:rPr>
        <w:t>Пряхин</w:t>
      </w:r>
      <w:proofErr w:type="spellEnd"/>
      <w:r w:rsidRPr="00C922FB">
        <w:rPr>
          <w:sz w:val="22"/>
          <w:szCs w:val="22"/>
          <w:lang w:val="uk-UA"/>
        </w:rPr>
        <w:t xml:space="preserve">, Ф. </w:t>
      </w:r>
      <w:proofErr w:type="spellStart"/>
      <w:r w:rsidRPr="00C922FB">
        <w:rPr>
          <w:sz w:val="22"/>
          <w:szCs w:val="22"/>
          <w:lang w:val="uk-UA"/>
        </w:rPr>
        <w:t>Войткун</w:t>
      </w:r>
      <w:proofErr w:type="spellEnd"/>
      <w:r w:rsidRPr="00C922FB">
        <w:rPr>
          <w:sz w:val="22"/>
          <w:szCs w:val="22"/>
          <w:lang w:val="uk-UA"/>
        </w:rPr>
        <w:t xml:space="preserve"> </w:t>
      </w:r>
      <w:proofErr w:type="spellStart"/>
      <w:r w:rsidRPr="00C922FB">
        <w:rPr>
          <w:sz w:val="22"/>
          <w:szCs w:val="22"/>
          <w:lang w:val="uk-UA"/>
        </w:rPr>
        <w:t>Материаловедение</w:t>
      </w:r>
      <w:proofErr w:type="spellEnd"/>
      <w:r w:rsidRPr="00C922FB">
        <w:rPr>
          <w:sz w:val="22"/>
          <w:szCs w:val="22"/>
          <w:lang w:val="uk-UA"/>
        </w:rPr>
        <w:t xml:space="preserve">, Москва, </w:t>
      </w:r>
      <w:proofErr w:type="spellStart"/>
      <w:r w:rsidRPr="00C922FB">
        <w:rPr>
          <w:sz w:val="22"/>
          <w:szCs w:val="22"/>
          <w:lang w:val="uk-UA"/>
        </w:rPr>
        <w:t>МиСиС</w:t>
      </w:r>
      <w:proofErr w:type="spellEnd"/>
      <w:r w:rsidRPr="00C922FB">
        <w:rPr>
          <w:sz w:val="22"/>
          <w:szCs w:val="22"/>
          <w:lang w:val="uk-UA"/>
        </w:rPr>
        <w:t>, 1999.</w:t>
      </w:r>
    </w:p>
    <w:p w:rsidR="002A49FC" w:rsidRPr="00C922FB" w:rsidRDefault="002A49FC" w:rsidP="00C922FB">
      <w:pPr>
        <w:pStyle w:val="a4"/>
        <w:spacing w:after="0" w:afterAutospacing="0" w:line="276" w:lineRule="auto"/>
        <w:jc w:val="both"/>
        <w:rPr>
          <w:sz w:val="22"/>
          <w:szCs w:val="22"/>
          <w:lang w:val="uk-UA"/>
        </w:rPr>
      </w:pPr>
      <w:r w:rsidRPr="00C922FB">
        <w:rPr>
          <w:sz w:val="22"/>
          <w:szCs w:val="22"/>
          <w:lang w:val="uk-UA"/>
        </w:rPr>
        <w:t xml:space="preserve">3. </w:t>
      </w:r>
      <w:proofErr w:type="spellStart"/>
      <w:r w:rsidRPr="00C922FB">
        <w:rPr>
          <w:sz w:val="22"/>
          <w:szCs w:val="22"/>
          <w:lang w:val="uk-UA"/>
        </w:rPr>
        <w:t>Лахтин</w:t>
      </w:r>
      <w:proofErr w:type="spellEnd"/>
      <w:r w:rsidRPr="00C922FB">
        <w:rPr>
          <w:sz w:val="22"/>
          <w:szCs w:val="22"/>
          <w:lang w:val="uk-UA"/>
        </w:rPr>
        <w:t xml:space="preserve"> Ю.М. </w:t>
      </w:r>
      <w:proofErr w:type="spellStart"/>
      <w:r w:rsidRPr="00C922FB">
        <w:rPr>
          <w:sz w:val="22"/>
          <w:szCs w:val="22"/>
          <w:lang w:val="uk-UA"/>
        </w:rPr>
        <w:t>Металловедение</w:t>
      </w:r>
      <w:proofErr w:type="spellEnd"/>
      <w:r w:rsidRPr="00C922FB">
        <w:rPr>
          <w:sz w:val="22"/>
          <w:szCs w:val="22"/>
          <w:lang w:val="uk-UA"/>
        </w:rPr>
        <w:t xml:space="preserve"> и </w:t>
      </w:r>
      <w:proofErr w:type="spellStart"/>
      <w:r w:rsidRPr="00C922FB">
        <w:rPr>
          <w:sz w:val="22"/>
          <w:szCs w:val="22"/>
          <w:lang w:val="uk-UA"/>
        </w:rPr>
        <w:t>термическая</w:t>
      </w:r>
      <w:proofErr w:type="spellEnd"/>
      <w:r w:rsidRPr="00C922FB">
        <w:rPr>
          <w:sz w:val="22"/>
          <w:szCs w:val="22"/>
          <w:lang w:val="uk-UA"/>
        </w:rPr>
        <w:t xml:space="preserve"> </w:t>
      </w:r>
      <w:proofErr w:type="spellStart"/>
      <w:r w:rsidRPr="00C922FB">
        <w:rPr>
          <w:sz w:val="22"/>
          <w:szCs w:val="22"/>
          <w:lang w:val="uk-UA"/>
        </w:rPr>
        <w:t>обработка</w:t>
      </w:r>
      <w:proofErr w:type="spellEnd"/>
      <w:r w:rsidRPr="00C922FB">
        <w:rPr>
          <w:sz w:val="22"/>
          <w:szCs w:val="22"/>
          <w:lang w:val="uk-UA"/>
        </w:rPr>
        <w:t xml:space="preserve"> </w:t>
      </w:r>
      <w:proofErr w:type="spellStart"/>
      <w:r w:rsidRPr="00C922FB">
        <w:rPr>
          <w:sz w:val="22"/>
          <w:szCs w:val="22"/>
          <w:lang w:val="uk-UA"/>
        </w:rPr>
        <w:t>металлов</w:t>
      </w:r>
      <w:proofErr w:type="spellEnd"/>
      <w:r w:rsidRPr="00C922FB">
        <w:rPr>
          <w:sz w:val="22"/>
          <w:szCs w:val="22"/>
          <w:lang w:val="uk-UA"/>
        </w:rPr>
        <w:t xml:space="preserve">. 3-е </w:t>
      </w:r>
      <w:proofErr w:type="spellStart"/>
      <w:r w:rsidRPr="00C922FB">
        <w:rPr>
          <w:sz w:val="22"/>
          <w:szCs w:val="22"/>
          <w:lang w:val="uk-UA"/>
        </w:rPr>
        <w:t>издание</w:t>
      </w:r>
      <w:proofErr w:type="spellEnd"/>
      <w:r w:rsidRPr="00C922FB">
        <w:rPr>
          <w:sz w:val="22"/>
          <w:szCs w:val="22"/>
          <w:lang w:val="uk-UA"/>
        </w:rPr>
        <w:t xml:space="preserve">, </w:t>
      </w:r>
      <w:proofErr w:type="spellStart"/>
      <w:r w:rsidRPr="00C922FB">
        <w:rPr>
          <w:sz w:val="22"/>
          <w:szCs w:val="22"/>
          <w:lang w:val="uk-UA"/>
        </w:rPr>
        <w:t>переработанное</w:t>
      </w:r>
      <w:proofErr w:type="spellEnd"/>
      <w:r w:rsidRPr="00C922FB">
        <w:rPr>
          <w:sz w:val="22"/>
          <w:szCs w:val="22"/>
          <w:lang w:val="uk-UA"/>
        </w:rPr>
        <w:t xml:space="preserve"> и </w:t>
      </w:r>
      <w:proofErr w:type="spellStart"/>
      <w:r w:rsidRPr="00C922FB">
        <w:rPr>
          <w:sz w:val="22"/>
          <w:szCs w:val="22"/>
          <w:lang w:val="uk-UA"/>
        </w:rPr>
        <w:t>дополненное</w:t>
      </w:r>
      <w:proofErr w:type="spellEnd"/>
      <w:r w:rsidRPr="00C922FB">
        <w:rPr>
          <w:sz w:val="22"/>
          <w:szCs w:val="22"/>
          <w:lang w:val="uk-UA"/>
        </w:rPr>
        <w:t xml:space="preserve">. Москва, </w:t>
      </w:r>
      <w:proofErr w:type="spellStart"/>
      <w:r w:rsidRPr="00C922FB">
        <w:rPr>
          <w:sz w:val="22"/>
          <w:szCs w:val="22"/>
          <w:lang w:val="uk-UA"/>
        </w:rPr>
        <w:t>Металлургия</w:t>
      </w:r>
      <w:proofErr w:type="spellEnd"/>
      <w:r w:rsidRPr="00C922FB">
        <w:rPr>
          <w:sz w:val="22"/>
          <w:szCs w:val="22"/>
          <w:lang w:val="uk-UA"/>
        </w:rPr>
        <w:t>, 1983, 366 с.</w:t>
      </w:r>
    </w:p>
    <w:p w:rsidR="002A49FC" w:rsidRPr="00C922FB" w:rsidRDefault="002A49FC" w:rsidP="00C922FB">
      <w:pPr>
        <w:pStyle w:val="a4"/>
        <w:spacing w:after="0" w:afterAutospacing="0" w:line="276" w:lineRule="auto"/>
        <w:jc w:val="both"/>
        <w:rPr>
          <w:sz w:val="22"/>
          <w:szCs w:val="22"/>
          <w:lang w:val="uk-UA"/>
        </w:rPr>
      </w:pPr>
      <w:r w:rsidRPr="00C922FB">
        <w:rPr>
          <w:sz w:val="22"/>
          <w:szCs w:val="22"/>
          <w:lang w:val="uk-UA"/>
        </w:rPr>
        <w:t>4. Таран Ю.М., Металознавство та термічна обробка металів 1 сплавів в застосуванням комп'ютерних технологій навчання. Частина 2,</w:t>
      </w:r>
      <w:r w:rsidR="00CB086E" w:rsidRPr="00C922FB">
        <w:rPr>
          <w:sz w:val="22"/>
          <w:szCs w:val="22"/>
          <w:lang w:val="uk-UA"/>
        </w:rPr>
        <w:t>/</w:t>
      </w:r>
      <w:r w:rsidRPr="00C922FB">
        <w:rPr>
          <w:sz w:val="22"/>
          <w:szCs w:val="22"/>
          <w:lang w:val="uk-UA"/>
        </w:rPr>
        <w:t xml:space="preserve"> </w:t>
      </w:r>
      <w:r w:rsidR="00CB086E" w:rsidRPr="00C922FB">
        <w:rPr>
          <w:sz w:val="22"/>
          <w:szCs w:val="22"/>
          <w:lang w:val="uk-UA"/>
        </w:rPr>
        <w:t xml:space="preserve">Ю.М Таран, Є.П. </w:t>
      </w:r>
      <w:proofErr w:type="spellStart"/>
      <w:r w:rsidR="00CB086E" w:rsidRPr="00C922FB">
        <w:rPr>
          <w:sz w:val="22"/>
          <w:szCs w:val="22"/>
          <w:lang w:val="uk-UA"/>
        </w:rPr>
        <w:t>Калінушкін</w:t>
      </w:r>
      <w:proofErr w:type="spellEnd"/>
      <w:r w:rsidR="00CB086E" w:rsidRPr="00C922FB">
        <w:rPr>
          <w:sz w:val="22"/>
          <w:szCs w:val="22"/>
          <w:lang w:val="uk-UA"/>
        </w:rPr>
        <w:t xml:space="preserve">, В.З </w:t>
      </w:r>
      <w:proofErr w:type="spellStart"/>
      <w:r w:rsidR="00CB086E" w:rsidRPr="00C922FB">
        <w:rPr>
          <w:sz w:val="22"/>
          <w:szCs w:val="22"/>
          <w:lang w:val="uk-UA"/>
        </w:rPr>
        <w:t>Куцова</w:t>
      </w:r>
      <w:proofErr w:type="spellEnd"/>
      <w:r w:rsidR="00CB086E" w:rsidRPr="00C922FB">
        <w:rPr>
          <w:sz w:val="22"/>
          <w:szCs w:val="22"/>
          <w:lang w:val="uk-UA"/>
        </w:rPr>
        <w:t>., Н.Е.Погребна, І.М.</w:t>
      </w:r>
      <w:proofErr w:type="spellStart"/>
      <w:r w:rsidR="00CB086E" w:rsidRPr="00C922FB">
        <w:rPr>
          <w:sz w:val="22"/>
          <w:szCs w:val="22"/>
          <w:lang w:val="uk-UA"/>
        </w:rPr>
        <w:t>Спірідонова</w:t>
      </w:r>
      <w:proofErr w:type="spellEnd"/>
      <w:r w:rsidR="00CB086E" w:rsidRPr="00C922FB">
        <w:rPr>
          <w:sz w:val="22"/>
          <w:szCs w:val="22"/>
          <w:lang w:val="uk-UA"/>
        </w:rPr>
        <w:t xml:space="preserve">, Т.С. </w:t>
      </w:r>
      <w:proofErr w:type="spellStart"/>
      <w:r w:rsidR="00CB086E" w:rsidRPr="00C922FB">
        <w:rPr>
          <w:sz w:val="22"/>
          <w:szCs w:val="22"/>
          <w:lang w:val="uk-UA"/>
        </w:rPr>
        <w:t>Хохлова</w:t>
      </w:r>
      <w:proofErr w:type="spellEnd"/>
      <w:r w:rsidR="00CB086E" w:rsidRPr="00C922FB">
        <w:rPr>
          <w:sz w:val="22"/>
          <w:szCs w:val="22"/>
          <w:lang w:val="uk-UA"/>
        </w:rPr>
        <w:t xml:space="preserve">., О.А. </w:t>
      </w:r>
      <w:proofErr w:type="spellStart"/>
      <w:r w:rsidR="00CB086E" w:rsidRPr="00C922FB">
        <w:rPr>
          <w:sz w:val="22"/>
          <w:szCs w:val="22"/>
          <w:lang w:val="uk-UA"/>
        </w:rPr>
        <w:t>Носко</w:t>
      </w:r>
      <w:proofErr w:type="spellEnd"/>
      <w:r w:rsidR="00CB086E" w:rsidRPr="00C922FB">
        <w:rPr>
          <w:sz w:val="22"/>
          <w:szCs w:val="22"/>
          <w:lang w:val="uk-UA"/>
        </w:rPr>
        <w:t xml:space="preserve"> / - </w:t>
      </w:r>
      <w:proofErr w:type="spellStart"/>
      <w:r w:rsidRPr="00C922FB">
        <w:rPr>
          <w:sz w:val="22"/>
          <w:szCs w:val="22"/>
          <w:lang w:val="uk-UA"/>
        </w:rPr>
        <w:t>Дн-вск</w:t>
      </w:r>
      <w:proofErr w:type="spellEnd"/>
      <w:r w:rsidR="00CB086E" w:rsidRPr="00C922FB">
        <w:rPr>
          <w:sz w:val="22"/>
          <w:szCs w:val="22"/>
          <w:lang w:val="uk-UA"/>
        </w:rPr>
        <w:t>:</w:t>
      </w:r>
      <w:r w:rsidRPr="00C922FB">
        <w:rPr>
          <w:sz w:val="22"/>
          <w:szCs w:val="22"/>
          <w:lang w:val="uk-UA"/>
        </w:rPr>
        <w:t xml:space="preserve"> </w:t>
      </w:r>
      <w:proofErr w:type="spellStart"/>
      <w:r w:rsidRPr="00C922FB">
        <w:rPr>
          <w:sz w:val="22"/>
          <w:szCs w:val="22"/>
          <w:lang w:val="uk-UA"/>
        </w:rPr>
        <w:t>Дніпрокнига</w:t>
      </w:r>
      <w:proofErr w:type="spellEnd"/>
      <w:r w:rsidRPr="00C922FB">
        <w:rPr>
          <w:sz w:val="22"/>
          <w:szCs w:val="22"/>
          <w:lang w:val="uk-UA"/>
        </w:rPr>
        <w:t>, 2002, 260 с.</w:t>
      </w:r>
    </w:p>
    <w:p w:rsidR="002A49FC" w:rsidRPr="00C922FB" w:rsidRDefault="002A49FC" w:rsidP="00C922FB">
      <w:pPr>
        <w:pStyle w:val="a4"/>
        <w:spacing w:after="0" w:afterAutospacing="0" w:line="276" w:lineRule="auto"/>
        <w:jc w:val="both"/>
        <w:rPr>
          <w:sz w:val="22"/>
          <w:szCs w:val="22"/>
          <w:lang w:val="uk-UA"/>
        </w:rPr>
      </w:pPr>
      <w:r w:rsidRPr="00C922FB">
        <w:rPr>
          <w:sz w:val="22"/>
          <w:szCs w:val="22"/>
          <w:lang w:val="uk-UA"/>
        </w:rPr>
        <w:t xml:space="preserve">5. </w:t>
      </w:r>
      <w:proofErr w:type="spellStart"/>
      <w:r w:rsidRPr="00C922FB">
        <w:rPr>
          <w:sz w:val="22"/>
          <w:szCs w:val="22"/>
          <w:lang w:val="uk-UA"/>
        </w:rPr>
        <w:t>Бунин</w:t>
      </w:r>
      <w:proofErr w:type="spellEnd"/>
      <w:r w:rsidRPr="00C922FB">
        <w:rPr>
          <w:sz w:val="22"/>
          <w:szCs w:val="22"/>
          <w:lang w:val="uk-UA"/>
        </w:rPr>
        <w:t xml:space="preserve"> К.П., Баранов А.А., </w:t>
      </w:r>
      <w:proofErr w:type="spellStart"/>
      <w:r w:rsidRPr="00C922FB">
        <w:rPr>
          <w:sz w:val="22"/>
          <w:szCs w:val="22"/>
          <w:lang w:val="uk-UA"/>
        </w:rPr>
        <w:t>Металлография</w:t>
      </w:r>
      <w:proofErr w:type="spellEnd"/>
      <w:r w:rsidRPr="00C922FB">
        <w:rPr>
          <w:sz w:val="22"/>
          <w:szCs w:val="22"/>
          <w:lang w:val="uk-UA"/>
        </w:rPr>
        <w:t>, 1971.</w:t>
      </w:r>
    </w:p>
    <w:p w:rsidR="002A49FC" w:rsidRPr="00C922FB" w:rsidRDefault="002A49FC" w:rsidP="00C922FB">
      <w:pPr>
        <w:pStyle w:val="a4"/>
        <w:spacing w:after="0" w:afterAutospacing="0" w:line="276" w:lineRule="auto"/>
        <w:jc w:val="both"/>
        <w:rPr>
          <w:sz w:val="22"/>
          <w:szCs w:val="22"/>
          <w:lang w:val="uk-UA"/>
        </w:rPr>
      </w:pPr>
      <w:r w:rsidRPr="00C922FB">
        <w:rPr>
          <w:sz w:val="22"/>
          <w:szCs w:val="22"/>
          <w:lang w:val="uk-UA"/>
        </w:rPr>
        <w:t xml:space="preserve">6. Новиков И.И. </w:t>
      </w:r>
      <w:proofErr w:type="spellStart"/>
      <w:r w:rsidRPr="00C922FB">
        <w:rPr>
          <w:sz w:val="22"/>
          <w:szCs w:val="22"/>
          <w:lang w:val="uk-UA"/>
        </w:rPr>
        <w:t>Металловедение</w:t>
      </w:r>
      <w:proofErr w:type="spellEnd"/>
      <w:r w:rsidRPr="00C922FB">
        <w:rPr>
          <w:sz w:val="22"/>
          <w:szCs w:val="22"/>
          <w:lang w:val="uk-UA"/>
        </w:rPr>
        <w:t xml:space="preserve">, </w:t>
      </w:r>
      <w:proofErr w:type="spellStart"/>
      <w:r w:rsidRPr="00C922FB">
        <w:rPr>
          <w:sz w:val="22"/>
          <w:szCs w:val="22"/>
          <w:lang w:val="uk-UA"/>
        </w:rPr>
        <w:t>термообработка</w:t>
      </w:r>
      <w:proofErr w:type="spellEnd"/>
      <w:r w:rsidRPr="00C922FB">
        <w:rPr>
          <w:sz w:val="22"/>
          <w:szCs w:val="22"/>
          <w:lang w:val="uk-UA"/>
        </w:rPr>
        <w:t xml:space="preserve"> и </w:t>
      </w:r>
      <w:proofErr w:type="spellStart"/>
      <w:r w:rsidRPr="00C922FB">
        <w:rPr>
          <w:sz w:val="22"/>
          <w:szCs w:val="22"/>
          <w:lang w:val="uk-UA"/>
        </w:rPr>
        <w:t>рентгенография</w:t>
      </w:r>
      <w:proofErr w:type="spellEnd"/>
      <w:r w:rsidRPr="00C922FB">
        <w:rPr>
          <w:sz w:val="22"/>
          <w:szCs w:val="22"/>
          <w:lang w:val="uk-UA"/>
        </w:rPr>
        <w:t>.</w:t>
      </w:r>
      <w:r w:rsidR="00CB086E" w:rsidRPr="00C922FB">
        <w:rPr>
          <w:sz w:val="22"/>
          <w:szCs w:val="22"/>
          <w:lang w:val="uk-UA"/>
        </w:rPr>
        <w:t xml:space="preserve">/ И.И. Новиков, Г.Б. </w:t>
      </w:r>
      <w:proofErr w:type="spellStart"/>
      <w:r w:rsidR="00CB086E" w:rsidRPr="00C922FB">
        <w:rPr>
          <w:sz w:val="22"/>
          <w:szCs w:val="22"/>
          <w:lang w:val="uk-UA"/>
        </w:rPr>
        <w:t>Строганов</w:t>
      </w:r>
      <w:proofErr w:type="spellEnd"/>
      <w:r w:rsidR="00CB086E" w:rsidRPr="00C922FB">
        <w:rPr>
          <w:sz w:val="22"/>
          <w:szCs w:val="22"/>
          <w:lang w:val="uk-UA"/>
        </w:rPr>
        <w:t xml:space="preserve">, А.И. Новиков. – М.:МИСИС, </w:t>
      </w:r>
      <w:r w:rsidRPr="00C922FB">
        <w:rPr>
          <w:sz w:val="22"/>
          <w:szCs w:val="22"/>
          <w:lang w:val="uk-UA"/>
        </w:rPr>
        <w:t>1994</w:t>
      </w:r>
      <w:r w:rsidR="00CB086E" w:rsidRPr="00C922FB">
        <w:rPr>
          <w:sz w:val="22"/>
          <w:szCs w:val="22"/>
          <w:lang w:val="uk-UA"/>
        </w:rPr>
        <w:t>.- 479с.</w:t>
      </w:r>
    </w:p>
    <w:p w:rsidR="002A49FC" w:rsidRPr="00C922FB" w:rsidRDefault="002A49FC" w:rsidP="00C922FB">
      <w:pPr>
        <w:pStyle w:val="a4"/>
        <w:spacing w:after="0" w:afterAutospacing="0" w:line="276" w:lineRule="auto"/>
        <w:jc w:val="both"/>
        <w:rPr>
          <w:sz w:val="22"/>
          <w:szCs w:val="22"/>
          <w:lang w:val="uk-UA"/>
        </w:rPr>
      </w:pPr>
      <w:r w:rsidRPr="00C922FB">
        <w:rPr>
          <w:sz w:val="22"/>
          <w:szCs w:val="22"/>
          <w:lang w:val="uk-UA"/>
        </w:rPr>
        <w:t xml:space="preserve">7. </w:t>
      </w:r>
      <w:proofErr w:type="spellStart"/>
      <w:r w:rsidRPr="00C922FB">
        <w:rPr>
          <w:sz w:val="22"/>
          <w:szCs w:val="22"/>
          <w:lang w:val="uk-UA"/>
        </w:rPr>
        <w:t>Бунин</w:t>
      </w:r>
      <w:proofErr w:type="spellEnd"/>
      <w:r w:rsidRPr="00C922FB">
        <w:rPr>
          <w:sz w:val="22"/>
          <w:szCs w:val="22"/>
          <w:lang w:val="uk-UA"/>
        </w:rPr>
        <w:t xml:space="preserve"> К.П. и др. </w:t>
      </w:r>
      <w:proofErr w:type="spellStart"/>
      <w:r w:rsidRPr="00C922FB">
        <w:rPr>
          <w:sz w:val="22"/>
          <w:szCs w:val="22"/>
          <w:lang w:val="uk-UA"/>
        </w:rPr>
        <w:t>Фазовые</w:t>
      </w:r>
      <w:proofErr w:type="spellEnd"/>
      <w:r w:rsidRPr="00C922FB">
        <w:rPr>
          <w:sz w:val="22"/>
          <w:szCs w:val="22"/>
          <w:lang w:val="uk-UA"/>
        </w:rPr>
        <w:t xml:space="preserve"> </w:t>
      </w:r>
      <w:proofErr w:type="spellStart"/>
      <w:r w:rsidRPr="00C922FB">
        <w:rPr>
          <w:sz w:val="22"/>
          <w:szCs w:val="22"/>
          <w:lang w:val="uk-UA"/>
        </w:rPr>
        <w:t>равновесия</w:t>
      </w:r>
      <w:proofErr w:type="spellEnd"/>
      <w:r w:rsidRPr="00C922FB">
        <w:rPr>
          <w:sz w:val="22"/>
          <w:szCs w:val="22"/>
          <w:lang w:val="uk-UA"/>
        </w:rPr>
        <w:t xml:space="preserve"> и </w:t>
      </w:r>
      <w:proofErr w:type="spellStart"/>
      <w:r w:rsidRPr="00C922FB">
        <w:rPr>
          <w:sz w:val="22"/>
          <w:szCs w:val="22"/>
          <w:lang w:val="uk-UA"/>
        </w:rPr>
        <w:t>кристаллизация</w:t>
      </w:r>
      <w:proofErr w:type="spellEnd"/>
      <w:r w:rsidRPr="00C922FB">
        <w:rPr>
          <w:sz w:val="22"/>
          <w:szCs w:val="22"/>
          <w:lang w:val="uk-UA"/>
        </w:rPr>
        <w:t xml:space="preserve"> </w:t>
      </w:r>
      <w:proofErr w:type="spellStart"/>
      <w:r w:rsidRPr="00C922FB">
        <w:rPr>
          <w:sz w:val="22"/>
          <w:szCs w:val="22"/>
          <w:lang w:val="uk-UA"/>
        </w:rPr>
        <w:t>металлических</w:t>
      </w:r>
      <w:proofErr w:type="spellEnd"/>
      <w:r w:rsidRPr="00C922FB">
        <w:rPr>
          <w:sz w:val="22"/>
          <w:szCs w:val="22"/>
          <w:lang w:val="uk-UA"/>
        </w:rPr>
        <w:t xml:space="preserve"> </w:t>
      </w:r>
      <w:proofErr w:type="spellStart"/>
      <w:r w:rsidRPr="00C922FB">
        <w:rPr>
          <w:sz w:val="22"/>
          <w:szCs w:val="22"/>
          <w:lang w:val="uk-UA"/>
        </w:rPr>
        <w:t>сплавов</w:t>
      </w:r>
      <w:proofErr w:type="spellEnd"/>
      <w:r w:rsidRPr="00C922FB">
        <w:rPr>
          <w:sz w:val="22"/>
          <w:szCs w:val="22"/>
          <w:lang w:val="uk-UA"/>
        </w:rPr>
        <w:t>, 1974.</w:t>
      </w:r>
    </w:p>
    <w:p w:rsidR="002A49FC" w:rsidRPr="00C922FB" w:rsidRDefault="002A49FC" w:rsidP="00C922FB">
      <w:pPr>
        <w:pStyle w:val="a4"/>
        <w:spacing w:after="0" w:afterAutospacing="0" w:line="276" w:lineRule="auto"/>
        <w:jc w:val="both"/>
        <w:rPr>
          <w:sz w:val="22"/>
          <w:szCs w:val="22"/>
          <w:lang w:val="uk-UA"/>
        </w:rPr>
      </w:pPr>
      <w:r w:rsidRPr="00C922FB">
        <w:rPr>
          <w:sz w:val="22"/>
          <w:szCs w:val="22"/>
          <w:lang w:val="uk-UA"/>
        </w:rPr>
        <w:t xml:space="preserve">8. </w:t>
      </w:r>
      <w:proofErr w:type="spellStart"/>
      <w:r w:rsidRPr="00C922FB">
        <w:rPr>
          <w:sz w:val="22"/>
          <w:szCs w:val="22"/>
          <w:lang w:val="uk-UA"/>
        </w:rPr>
        <w:t>Бельченко</w:t>
      </w:r>
      <w:proofErr w:type="spellEnd"/>
      <w:r w:rsidRPr="00C922FB">
        <w:rPr>
          <w:sz w:val="22"/>
          <w:szCs w:val="22"/>
          <w:lang w:val="uk-UA"/>
        </w:rPr>
        <w:t xml:space="preserve"> Г.И., Губенко С.И.  </w:t>
      </w:r>
      <w:proofErr w:type="spellStart"/>
      <w:r w:rsidRPr="00C922FB">
        <w:rPr>
          <w:sz w:val="22"/>
          <w:szCs w:val="22"/>
          <w:lang w:val="uk-UA"/>
        </w:rPr>
        <w:t>Основы</w:t>
      </w:r>
      <w:proofErr w:type="spellEnd"/>
      <w:r w:rsidRPr="00C922FB">
        <w:rPr>
          <w:sz w:val="22"/>
          <w:szCs w:val="22"/>
          <w:lang w:val="uk-UA"/>
        </w:rPr>
        <w:t xml:space="preserve"> </w:t>
      </w:r>
      <w:proofErr w:type="spellStart"/>
      <w:r w:rsidRPr="00C922FB">
        <w:rPr>
          <w:sz w:val="22"/>
          <w:szCs w:val="22"/>
          <w:lang w:val="uk-UA"/>
        </w:rPr>
        <w:t>металлографии</w:t>
      </w:r>
      <w:proofErr w:type="spellEnd"/>
      <w:r w:rsidRPr="00C922FB">
        <w:rPr>
          <w:sz w:val="22"/>
          <w:szCs w:val="22"/>
          <w:lang w:val="uk-UA"/>
        </w:rPr>
        <w:t xml:space="preserve"> и </w:t>
      </w:r>
      <w:proofErr w:type="spellStart"/>
      <w:r w:rsidRPr="00C922FB">
        <w:rPr>
          <w:sz w:val="22"/>
          <w:szCs w:val="22"/>
          <w:lang w:val="uk-UA"/>
        </w:rPr>
        <w:t>пластической</w:t>
      </w:r>
      <w:proofErr w:type="spellEnd"/>
      <w:r w:rsidRPr="00C922FB">
        <w:rPr>
          <w:sz w:val="22"/>
          <w:szCs w:val="22"/>
          <w:lang w:val="uk-UA"/>
        </w:rPr>
        <w:t xml:space="preserve"> </w:t>
      </w:r>
      <w:proofErr w:type="spellStart"/>
      <w:r w:rsidRPr="00C922FB">
        <w:rPr>
          <w:sz w:val="22"/>
          <w:szCs w:val="22"/>
          <w:lang w:val="uk-UA"/>
        </w:rPr>
        <w:t>деформации</w:t>
      </w:r>
      <w:proofErr w:type="spellEnd"/>
      <w:r w:rsidRPr="00C922FB">
        <w:rPr>
          <w:sz w:val="22"/>
          <w:szCs w:val="22"/>
          <w:lang w:val="uk-UA"/>
        </w:rPr>
        <w:t xml:space="preserve"> стали, 1987.</w:t>
      </w:r>
    </w:p>
    <w:p w:rsidR="002A49FC" w:rsidRPr="00C922FB" w:rsidRDefault="002A49FC" w:rsidP="00C922FB">
      <w:pPr>
        <w:pStyle w:val="a4"/>
        <w:spacing w:after="0" w:afterAutospacing="0" w:line="276" w:lineRule="auto"/>
        <w:jc w:val="both"/>
        <w:rPr>
          <w:sz w:val="22"/>
          <w:szCs w:val="22"/>
          <w:lang w:val="uk-UA"/>
        </w:rPr>
      </w:pPr>
      <w:r w:rsidRPr="00C922FB">
        <w:rPr>
          <w:sz w:val="22"/>
          <w:szCs w:val="22"/>
          <w:lang w:val="uk-UA"/>
        </w:rPr>
        <w:t xml:space="preserve">9. </w:t>
      </w:r>
      <w:proofErr w:type="spellStart"/>
      <w:r w:rsidRPr="00C922FB">
        <w:rPr>
          <w:sz w:val="22"/>
          <w:szCs w:val="22"/>
          <w:lang w:val="uk-UA"/>
        </w:rPr>
        <w:t>Большаков</w:t>
      </w:r>
      <w:proofErr w:type="spellEnd"/>
      <w:r w:rsidRPr="00C922FB">
        <w:rPr>
          <w:sz w:val="22"/>
          <w:szCs w:val="22"/>
          <w:lang w:val="uk-UA"/>
        </w:rPr>
        <w:t xml:space="preserve"> В.І. та ін. Матеріалознавство, 1999.</w:t>
      </w:r>
    </w:p>
    <w:p w:rsidR="00CB086E" w:rsidRDefault="00CB086E" w:rsidP="00C922FB">
      <w:pPr>
        <w:pStyle w:val="a4"/>
        <w:spacing w:after="0" w:afterAutospacing="0" w:line="276" w:lineRule="auto"/>
        <w:jc w:val="both"/>
        <w:rPr>
          <w:sz w:val="22"/>
          <w:szCs w:val="22"/>
          <w:lang w:val="en-US"/>
        </w:rPr>
      </w:pPr>
    </w:p>
    <w:p w:rsidR="00421AA2" w:rsidRPr="00421AA2" w:rsidRDefault="00421AA2" w:rsidP="00C922FB">
      <w:pPr>
        <w:pStyle w:val="a4"/>
        <w:spacing w:after="0" w:afterAutospacing="0" w:line="276" w:lineRule="auto"/>
        <w:jc w:val="both"/>
        <w:rPr>
          <w:sz w:val="22"/>
          <w:szCs w:val="22"/>
          <w:lang w:val="en-US"/>
        </w:rPr>
      </w:pPr>
    </w:p>
    <w:p w:rsidR="00CB086E" w:rsidRPr="00C922FB" w:rsidRDefault="00CB086E" w:rsidP="00C922FB">
      <w:pPr>
        <w:pStyle w:val="a4"/>
        <w:spacing w:after="0" w:afterAutospacing="0" w:line="276" w:lineRule="auto"/>
        <w:jc w:val="both"/>
        <w:rPr>
          <w:b/>
          <w:sz w:val="22"/>
          <w:szCs w:val="22"/>
          <w:lang w:val="uk-UA"/>
        </w:rPr>
      </w:pPr>
      <w:r w:rsidRPr="00C922FB">
        <w:rPr>
          <w:b/>
          <w:sz w:val="22"/>
          <w:szCs w:val="22"/>
          <w:lang w:val="uk-UA"/>
        </w:rPr>
        <w:lastRenderedPageBreak/>
        <w:t>3. ПРОГРАМА І ПИТАННЯ ДЛЯ ЗАКЛЮЧНОГО КОНТРОЛЮ</w:t>
      </w:r>
    </w:p>
    <w:p w:rsidR="00CB086E" w:rsidRPr="00C922FB" w:rsidRDefault="00CB086E" w:rsidP="00C922FB">
      <w:pPr>
        <w:pStyle w:val="a4"/>
        <w:spacing w:after="0" w:afterAutospacing="0" w:line="276" w:lineRule="auto"/>
        <w:jc w:val="both"/>
        <w:rPr>
          <w:sz w:val="22"/>
          <w:szCs w:val="22"/>
          <w:lang w:val="uk-UA"/>
        </w:rPr>
      </w:pPr>
      <w:r w:rsidRPr="00C922FB">
        <w:rPr>
          <w:sz w:val="22"/>
          <w:szCs w:val="22"/>
          <w:lang w:val="uk-UA"/>
        </w:rPr>
        <w:t xml:space="preserve">Розподіл навчальних годин за темами і видами занять наведено в </w:t>
      </w:r>
      <w:r w:rsidR="00967D97" w:rsidRPr="00C922FB">
        <w:rPr>
          <w:sz w:val="22"/>
          <w:szCs w:val="22"/>
          <w:lang w:val="uk-UA"/>
        </w:rPr>
        <w:t>Т</w:t>
      </w:r>
      <w:r w:rsidRPr="00C922FB">
        <w:rPr>
          <w:sz w:val="22"/>
          <w:szCs w:val="22"/>
          <w:lang w:val="uk-UA"/>
        </w:rPr>
        <w:t>аблиці</w:t>
      </w:r>
      <w:r w:rsidR="00967D97" w:rsidRPr="00C922FB">
        <w:rPr>
          <w:sz w:val="22"/>
          <w:szCs w:val="22"/>
          <w:lang w:val="uk-UA"/>
        </w:rPr>
        <w:t xml:space="preserve"> 2.1.</w:t>
      </w:r>
    </w:p>
    <w:p w:rsidR="00967D97" w:rsidRPr="00C922FB" w:rsidRDefault="00967D97" w:rsidP="00C922FB">
      <w:pPr>
        <w:spacing w:after="0"/>
        <w:ind w:firstLine="851"/>
        <w:jc w:val="both"/>
        <w:rPr>
          <w:lang w:val="uk-UA"/>
        </w:rPr>
      </w:pPr>
    </w:p>
    <w:p w:rsidR="002A49FC" w:rsidRPr="00C922FB" w:rsidRDefault="00967D97" w:rsidP="00C922FB">
      <w:pPr>
        <w:spacing w:after="0"/>
        <w:ind w:firstLine="851"/>
        <w:jc w:val="both"/>
        <w:rPr>
          <w:lang w:val="uk-UA"/>
        </w:rPr>
      </w:pPr>
      <w:r w:rsidRPr="00C922FB">
        <w:rPr>
          <w:lang w:val="uk-UA"/>
        </w:rPr>
        <w:t>Таблиці 2.1.</w:t>
      </w:r>
    </w:p>
    <w:tbl>
      <w:tblPr>
        <w:tblStyle w:val="a3"/>
        <w:tblW w:w="0" w:type="auto"/>
        <w:tblLook w:val="04A0" w:firstRow="1" w:lastRow="0" w:firstColumn="1" w:lastColumn="0" w:noHBand="0" w:noVBand="1"/>
      </w:tblPr>
      <w:tblGrid>
        <w:gridCol w:w="668"/>
        <w:gridCol w:w="5390"/>
        <w:gridCol w:w="780"/>
        <w:gridCol w:w="798"/>
        <w:gridCol w:w="924"/>
        <w:gridCol w:w="1011"/>
      </w:tblGrid>
      <w:tr w:rsidR="008A2D5B" w:rsidRPr="00C922FB" w:rsidTr="00214565">
        <w:tc>
          <w:tcPr>
            <w:tcW w:w="668" w:type="dxa"/>
            <w:vMerge w:val="restart"/>
          </w:tcPr>
          <w:p w:rsidR="008A2D5B" w:rsidRPr="00C922FB" w:rsidRDefault="008A2D5B" w:rsidP="00C922FB">
            <w:pPr>
              <w:spacing w:line="276" w:lineRule="auto"/>
              <w:jc w:val="both"/>
              <w:rPr>
                <w:rFonts w:eastAsia="Times New Roman"/>
                <w:color w:val="333333"/>
                <w:lang w:val="uk-UA" w:eastAsia="ru-RU"/>
              </w:rPr>
            </w:pPr>
            <w:r w:rsidRPr="00C922FB">
              <w:rPr>
                <w:rFonts w:eastAsia="Times New Roman"/>
                <w:color w:val="333333"/>
                <w:lang w:val="uk-UA" w:eastAsia="ru-RU"/>
              </w:rPr>
              <w:t>№</w:t>
            </w:r>
          </w:p>
          <w:p w:rsidR="008A2D5B" w:rsidRPr="00C922FB" w:rsidRDefault="008A2D5B" w:rsidP="00C922FB">
            <w:pPr>
              <w:spacing w:line="276" w:lineRule="auto"/>
              <w:jc w:val="both"/>
              <w:rPr>
                <w:rFonts w:eastAsia="Times New Roman"/>
                <w:color w:val="333333"/>
                <w:lang w:val="uk-UA" w:eastAsia="ru-RU"/>
              </w:rPr>
            </w:pPr>
            <w:r w:rsidRPr="00C922FB">
              <w:rPr>
                <w:rFonts w:eastAsia="Times New Roman"/>
                <w:color w:val="333333"/>
                <w:lang w:val="uk-UA" w:eastAsia="ru-RU"/>
              </w:rPr>
              <w:t>тем</w:t>
            </w:r>
          </w:p>
        </w:tc>
        <w:tc>
          <w:tcPr>
            <w:tcW w:w="5390" w:type="dxa"/>
            <w:vMerge w:val="restart"/>
          </w:tcPr>
          <w:p w:rsidR="008A2D5B" w:rsidRPr="00C922FB" w:rsidRDefault="008A2D5B" w:rsidP="00C922FB">
            <w:pPr>
              <w:spacing w:line="276" w:lineRule="auto"/>
              <w:jc w:val="both"/>
              <w:rPr>
                <w:rFonts w:eastAsia="Times New Roman"/>
                <w:color w:val="333333"/>
                <w:lang w:val="uk-UA" w:eastAsia="ru-RU"/>
              </w:rPr>
            </w:pPr>
            <w:r w:rsidRPr="00C922FB">
              <w:rPr>
                <w:rFonts w:eastAsia="Times New Roman"/>
                <w:color w:val="333333"/>
                <w:lang w:val="uk-UA" w:eastAsia="ru-RU"/>
              </w:rPr>
              <w:t>Назва розділу/теми та її зміст</w:t>
            </w:r>
          </w:p>
        </w:tc>
        <w:tc>
          <w:tcPr>
            <w:tcW w:w="3513" w:type="dxa"/>
            <w:gridSpan w:val="4"/>
          </w:tcPr>
          <w:p w:rsidR="008A2D5B" w:rsidRPr="00C922FB" w:rsidRDefault="008A2D5B" w:rsidP="00C922FB">
            <w:pPr>
              <w:spacing w:line="276" w:lineRule="auto"/>
              <w:jc w:val="both"/>
              <w:rPr>
                <w:rFonts w:eastAsia="Times New Roman"/>
                <w:color w:val="333333"/>
                <w:lang w:val="uk-UA" w:eastAsia="ru-RU"/>
              </w:rPr>
            </w:pPr>
            <w:r w:rsidRPr="00C922FB">
              <w:rPr>
                <w:rFonts w:eastAsia="Times New Roman"/>
                <w:color w:val="333333"/>
                <w:lang w:val="uk-UA" w:eastAsia="ru-RU"/>
              </w:rPr>
              <w:t>Види занять</w:t>
            </w:r>
          </w:p>
        </w:tc>
      </w:tr>
      <w:tr w:rsidR="008A2D5B" w:rsidRPr="00C922FB" w:rsidTr="00214565">
        <w:tc>
          <w:tcPr>
            <w:tcW w:w="668" w:type="dxa"/>
            <w:vMerge/>
          </w:tcPr>
          <w:p w:rsidR="008A2D5B" w:rsidRPr="00C922FB" w:rsidRDefault="008A2D5B" w:rsidP="00C922FB">
            <w:pPr>
              <w:spacing w:line="276" w:lineRule="auto"/>
              <w:jc w:val="both"/>
              <w:rPr>
                <w:rFonts w:eastAsia="Times New Roman"/>
                <w:b/>
                <w:color w:val="333333"/>
                <w:lang w:val="uk-UA" w:eastAsia="ru-RU"/>
              </w:rPr>
            </w:pPr>
          </w:p>
        </w:tc>
        <w:tc>
          <w:tcPr>
            <w:tcW w:w="5390" w:type="dxa"/>
            <w:vMerge/>
          </w:tcPr>
          <w:p w:rsidR="008A2D5B" w:rsidRPr="00C922FB" w:rsidRDefault="008A2D5B" w:rsidP="00C922FB">
            <w:pPr>
              <w:spacing w:line="276" w:lineRule="auto"/>
              <w:jc w:val="both"/>
              <w:rPr>
                <w:rFonts w:eastAsia="Times New Roman"/>
                <w:b/>
                <w:color w:val="333333"/>
                <w:lang w:val="uk-UA" w:eastAsia="ru-RU"/>
              </w:rPr>
            </w:pPr>
          </w:p>
        </w:tc>
        <w:tc>
          <w:tcPr>
            <w:tcW w:w="780" w:type="dxa"/>
          </w:tcPr>
          <w:p w:rsidR="008A2D5B" w:rsidRPr="00C922FB" w:rsidRDefault="008A2D5B" w:rsidP="00C922FB">
            <w:pPr>
              <w:spacing w:line="276" w:lineRule="auto"/>
              <w:jc w:val="both"/>
              <w:rPr>
                <w:rFonts w:eastAsia="Times New Roman"/>
                <w:b/>
                <w:color w:val="333333"/>
                <w:lang w:val="uk-UA" w:eastAsia="ru-RU"/>
              </w:rPr>
            </w:pPr>
            <w:proofErr w:type="spellStart"/>
            <w:r w:rsidRPr="00C922FB">
              <w:rPr>
                <w:rFonts w:eastAsia="Times New Roman"/>
                <w:b/>
                <w:color w:val="333333"/>
                <w:lang w:val="uk-UA" w:eastAsia="ru-RU"/>
              </w:rPr>
              <w:t>ауд</w:t>
            </w:r>
            <w:proofErr w:type="spellEnd"/>
          </w:p>
        </w:tc>
        <w:tc>
          <w:tcPr>
            <w:tcW w:w="798" w:type="dxa"/>
          </w:tcPr>
          <w:p w:rsidR="008A2D5B" w:rsidRPr="00C922FB" w:rsidRDefault="008A2D5B" w:rsidP="00C922FB">
            <w:pPr>
              <w:spacing w:line="276" w:lineRule="auto"/>
              <w:jc w:val="both"/>
              <w:rPr>
                <w:rFonts w:eastAsia="Times New Roman"/>
                <w:b/>
                <w:color w:val="333333"/>
                <w:lang w:val="uk-UA" w:eastAsia="ru-RU"/>
              </w:rPr>
            </w:pPr>
            <w:proofErr w:type="spellStart"/>
            <w:r w:rsidRPr="00C922FB">
              <w:rPr>
                <w:rFonts w:eastAsia="Times New Roman"/>
                <w:b/>
                <w:color w:val="333333"/>
                <w:lang w:val="uk-UA" w:eastAsia="ru-RU"/>
              </w:rPr>
              <w:t>лекц</w:t>
            </w:r>
            <w:proofErr w:type="spellEnd"/>
            <w:r w:rsidRPr="00C922FB">
              <w:rPr>
                <w:rFonts w:eastAsia="Times New Roman"/>
                <w:b/>
                <w:color w:val="333333"/>
                <w:lang w:val="uk-UA" w:eastAsia="ru-RU"/>
              </w:rPr>
              <w:t>.</w:t>
            </w:r>
          </w:p>
        </w:tc>
        <w:tc>
          <w:tcPr>
            <w:tcW w:w="924" w:type="dxa"/>
          </w:tcPr>
          <w:p w:rsidR="008A2D5B" w:rsidRPr="00C922FB" w:rsidRDefault="00214565" w:rsidP="00C922FB">
            <w:pPr>
              <w:spacing w:line="276" w:lineRule="auto"/>
              <w:jc w:val="both"/>
              <w:rPr>
                <w:rFonts w:eastAsia="Times New Roman"/>
                <w:b/>
                <w:color w:val="333333"/>
                <w:lang w:val="uk-UA" w:eastAsia="ru-RU"/>
              </w:rPr>
            </w:pPr>
            <w:proofErr w:type="spellStart"/>
            <w:r w:rsidRPr="00C922FB">
              <w:rPr>
                <w:rFonts w:eastAsia="Times New Roman"/>
                <w:b/>
                <w:color w:val="333333"/>
                <w:lang w:val="uk-UA" w:eastAsia="ru-RU"/>
              </w:rPr>
              <w:t>лабор</w:t>
            </w:r>
            <w:proofErr w:type="spellEnd"/>
            <w:r w:rsidRPr="00C922FB">
              <w:rPr>
                <w:rFonts w:eastAsia="Times New Roman"/>
                <w:b/>
                <w:color w:val="333333"/>
                <w:lang w:val="uk-UA" w:eastAsia="ru-RU"/>
              </w:rPr>
              <w:t>.</w:t>
            </w:r>
          </w:p>
        </w:tc>
        <w:tc>
          <w:tcPr>
            <w:tcW w:w="1011" w:type="dxa"/>
          </w:tcPr>
          <w:p w:rsidR="008A2D5B" w:rsidRPr="00C922FB" w:rsidRDefault="008A2D5B" w:rsidP="00C922FB">
            <w:pPr>
              <w:spacing w:line="276" w:lineRule="auto"/>
              <w:jc w:val="both"/>
              <w:rPr>
                <w:rFonts w:eastAsia="Times New Roman"/>
                <w:b/>
                <w:color w:val="333333"/>
                <w:lang w:val="uk-UA" w:eastAsia="ru-RU"/>
              </w:rPr>
            </w:pPr>
            <w:proofErr w:type="spellStart"/>
            <w:r w:rsidRPr="00C922FB">
              <w:rPr>
                <w:rFonts w:eastAsia="Times New Roman"/>
                <w:b/>
                <w:color w:val="333333"/>
                <w:lang w:val="uk-UA" w:eastAsia="ru-RU"/>
              </w:rPr>
              <w:t>самост</w:t>
            </w:r>
            <w:proofErr w:type="spellEnd"/>
            <w:r w:rsidRPr="00C922FB">
              <w:rPr>
                <w:rFonts w:eastAsia="Times New Roman"/>
                <w:b/>
                <w:color w:val="333333"/>
                <w:lang w:val="uk-UA" w:eastAsia="ru-RU"/>
              </w:rPr>
              <w:t>.</w:t>
            </w:r>
          </w:p>
        </w:tc>
      </w:tr>
      <w:tr w:rsidR="008A2D5B" w:rsidRPr="00C922FB" w:rsidTr="00214565">
        <w:tc>
          <w:tcPr>
            <w:tcW w:w="668" w:type="dxa"/>
          </w:tcPr>
          <w:p w:rsidR="008A2D5B" w:rsidRPr="00C922FB" w:rsidRDefault="008A2D5B" w:rsidP="00C922FB">
            <w:pPr>
              <w:spacing w:line="276" w:lineRule="auto"/>
              <w:jc w:val="both"/>
              <w:rPr>
                <w:rFonts w:eastAsia="Times New Roman"/>
                <w:b/>
                <w:color w:val="333333"/>
                <w:lang w:val="uk-UA" w:eastAsia="ru-RU"/>
              </w:rPr>
            </w:pPr>
            <w:r w:rsidRPr="00C922FB">
              <w:rPr>
                <w:rFonts w:eastAsia="Times New Roman"/>
                <w:b/>
                <w:color w:val="333333"/>
                <w:lang w:val="uk-UA" w:eastAsia="ru-RU"/>
              </w:rPr>
              <w:t>1.</w:t>
            </w:r>
          </w:p>
        </w:tc>
        <w:tc>
          <w:tcPr>
            <w:tcW w:w="5390" w:type="dxa"/>
          </w:tcPr>
          <w:p w:rsidR="002B7076" w:rsidRPr="00C922FB" w:rsidRDefault="008A2D5B" w:rsidP="00C922FB">
            <w:pPr>
              <w:spacing w:before="100" w:beforeAutospacing="1" w:after="100" w:afterAutospacing="1" w:line="276" w:lineRule="auto"/>
              <w:jc w:val="both"/>
              <w:rPr>
                <w:rFonts w:eastAsia="Times New Roman"/>
                <w:color w:val="333333"/>
                <w:lang w:val="uk-UA" w:eastAsia="ru-RU"/>
              </w:rPr>
            </w:pPr>
            <w:r w:rsidRPr="00C922FB">
              <w:rPr>
                <w:rFonts w:eastAsia="Times New Roman"/>
                <w:b/>
                <w:bCs/>
                <w:color w:val="333333"/>
                <w:lang w:val="uk-UA" w:eastAsia="ru-RU"/>
              </w:rPr>
              <w:t>Класифікація матеріалів. Структурні рівні.</w:t>
            </w:r>
            <w:r w:rsidR="002B7076" w:rsidRPr="00C922FB">
              <w:rPr>
                <w:rFonts w:eastAsia="Times New Roman"/>
                <w:b/>
                <w:bCs/>
                <w:color w:val="333333"/>
                <w:lang w:val="uk-UA" w:eastAsia="ru-RU"/>
              </w:rPr>
              <w:t xml:space="preserve"> Атомно-кристалічна будова металів та неметалів.</w:t>
            </w:r>
          </w:p>
          <w:p w:rsidR="008A2D5B" w:rsidRPr="00C922FB" w:rsidRDefault="008A2D5B" w:rsidP="00C922FB">
            <w:pPr>
              <w:spacing w:line="276" w:lineRule="auto"/>
              <w:jc w:val="both"/>
              <w:rPr>
                <w:rFonts w:eastAsia="Times New Roman"/>
                <w:color w:val="333333"/>
                <w:lang w:val="uk-UA" w:eastAsia="ru-RU"/>
              </w:rPr>
            </w:pPr>
            <w:r w:rsidRPr="00C922FB">
              <w:rPr>
                <w:rFonts w:eastAsia="Times New Roman"/>
                <w:color w:val="333333"/>
                <w:lang w:val="uk-UA" w:eastAsia="ru-RU"/>
              </w:rPr>
              <w:t xml:space="preserve">Матеріалознавство як наука. Метали і неметали в системі елементів Д.І.Мендєлєєва. Природа міжатомних зв’язків. Атомна, тонка структура, </w:t>
            </w:r>
            <w:proofErr w:type="spellStart"/>
            <w:r w:rsidRPr="00C922FB">
              <w:rPr>
                <w:rFonts w:eastAsia="Times New Roman"/>
                <w:color w:val="333333"/>
                <w:lang w:val="uk-UA" w:eastAsia="ru-RU"/>
              </w:rPr>
              <w:t>мікро-</w:t>
            </w:r>
            <w:proofErr w:type="spellEnd"/>
            <w:r w:rsidRPr="00C922FB">
              <w:rPr>
                <w:rFonts w:eastAsia="Times New Roman"/>
                <w:color w:val="333333"/>
                <w:lang w:val="uk-UA" w:eastAsia="ru-RU"/>
              </w:rPr>
              <w:t xml:space="preserve"> та макроструктура металів.</w:t>
            </w:r>
            <w:r w:rsidR="00D53AA9" w:rsidRPr="00C922FB">
              <w:rPr>
                <w:rFonts w:eastAsia="Times New Roman"/>
                <w:color w:val="333333"/>
                <w:lang w:val="uk-UA" w:eastAsia="ru-RU"/>
              </w:rPr>
              <w:t xml:space="preserve"> </w:t>
            </w:r>
            <w:r w:rsidRPr="00C922FB">
              <w:rPr>
                <w:rFonts w:eastAsia="Times New Roman"/>
                <w:color w:val="333333"/>
                <w:lang w:val="uk-UA" w:eastAsia="ru-RU"/>
              </w:rPr>
              <w:t>Будова металів у газоподібному, рідкому та твердому стані</w:t>
            </w:r>
            <w:r w:rsidR="00D53AA9" w:rsidRPr="00C922FB">
              <w:rPr>
                <w:rFonts w:eastAsia="Times New Roman"/>
                <w:b/>
                <w:bCs/>
                <w:color w:val="333333"/>
                <w:lang w:val="uk-UA" w:eastAsia="ru-RU"/>
              </w:rPr>
              <w:t xml:space="preserve"> </w:t>
            </w:r>
            <w:r w:rsidR="00D53AA9" w:rsidRPr="00C922FB">
              <w:rPr>
                <w:rFonts w:eastAsia="Times New Roman"/>
                <w:bCs/>
                <w:color w:val="333333"/>
                <w:lang w:val="uk-UA" w:eastAsia="ru-RU"/>
              </w:rPr>
              <w:t>Дефекти кристалічної будови.</w:t>
            </w:r>
            <w:r w:rsidR="00D53AA9" w:rsidRPr="00C922FB">
              <w:rPr>
                <w:rFonts w:eastAsia="Times New Roman"/>
                <w:b/>
                <w:bCs/>
                <w:color w:val="333333"/>
                <w:lang w:val="uk-UA" w:eastAsia="ru-RU"/>
              </w:rPr>
              <w:t xml:space="preserve"> </w:t>
            </w:r>
            <w:r w:rsidR="00D53AA9" w:rsidRPr="00C922FB">
              <w:rPr>
                <w:rFonts w:eastAsia="Times New Roman"/>
                <w:color w:val="333333"/>
                <w:lang w:val="uk-UA" w:eastAsia="ru-RU"/>
              </w:rPr>
              <w:t>Класифікація дефектів. Точкові дефекти. Лінійні дефекти. Поверхні дефекти. Об’ємні дефекти. – (Типи, механізми утворення, поведінка</w:t>
            </w:r>
            <w:r w:rsidRPr="00C922FB">
              <w:rPr>
                <w:rFonts w:eastAsia="Times New Roman"/>
                <w:color w:val="333333"/>
                <w:lang w:val="uk-UA" w:eastAsia="ru-RU"/>
              </w:rPr>
              <w:t>.</w:t>
            </w:r>
            <w:r w:rsidR="00D53AA9" w:rsidRPr="00C922FB">
              <w:rPr>
                <w:rFonts w:eastAsia="Times New Roman"/>
                <w:color w:val="333333"/>
                <w:lang w:val="uk-UA" w:eastAsia="ru-RU"/>
              </w:rPr>
              <w:t>)</w:t>
            </w:r>
            <w:r w:rsidRPr="00C922FB">
              <w:rPr>
                <w:rFonts w:eastAsia="Times New Roman"/>
                <w:color w:val="333333"/>
                <w:lang w:val="uk-UA" w:eastAsia="ru-RU"/>
              </w:rPr>
              <w:t xml:space="preserve"> Анізотропія кристалів.. </w:t>
            </w:r>
          </w:p>
          <w:p w:rsidR="002B7076" w:rsidRPr="00C922FB" w:rsidRDefault="002B7076" w:rsidP="00C922FB">
            <w:pPr>
              <w:spacing w:line="276" w:lineRule="auto"/>
              <w:jc w:val="both"/>
              <w:rPr>
                <w:rFonts w:eastAsia="Times New Roman"/>
                <w:b/>
                <w:color w:val="333333"/>
                <w:lang w:val="uk-UA" w:eastAsia="ru-RU"/>
              </w:rPr>
            </w:pPr>
          </w:p>
        </w:tc>
        <w:tc>
          <w:tcPr>
            <w:tcW w:w="780" w:type="dxa"/>
          </w:tcPr>
          <w:p w:rsidR="008A2D5B" w:rsidRPr="00C922FB" w:rsidRDefault="008A2D5B"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A00381" w:rsidP="00C922FB">
            <w:pPr>
              <w:spacing w:line="276" w:lineRule="auto"/>
              <w:jc w:val="both"/>
              <w:rPr>
                <w:rFonts w:eastAsia="Times New Roman"/>
                <w:b/>
                <w:color w:val="333333"/>
                <w:lang w:val="uk-UA" w:eastAsia="ru-RU"/>
              </w:rPr>
            </w:pPr>
            <w:r>
              <w:rPr>
                <w:rFonts w:eastAsia="Times New Roman"/>
                <w:b/>
                <w:color w:val="333333"/>
                <w:lang w:val="uk-UA" w:eastAsia="ru-RU"/>
              </w:rPr>
              <w:t>4</w:t>
            </w:r>
          </w:p>
        </w:tc>
        <w:tc>
          <w:tcPr>
            <w:tcW w:w="798" w:type="dxa"/>
          </w:tcPr>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8A2D5B" w:rsidRPr="00C922FB" w:rsidRDefault="00214565" w:rsidP="00C922FB">
            <w:pPr>
              <w:spacing w:line="276" w:lineRule="auto"/>
              <w:jc w:val="both"/>
              <w:rPr>
                <w:rFonts w:eastAsia="Times New Roman"/>
                <w:b/>
                <w:color w:val="333333"/>
                <w:lang w:val="uk-UA" w:eastAsia="ru-RU"/>
              </w:rPr>
            </w:pPr>
            <w:r w:rsidRPr="00C922FB">
              <w:rPr>
                <w:rFonts w:eastAsia="Times New Roman"/>
                <w:b/>
                <w:color w:val="333333"/>
                <w:lang w:val="uk-UA" w:eastAsia="ru-RU"/>
              </w:rPr>
              <w:t>2</w:t>
            </w:r>
          </w:p>
          <w:p w:rsidR="00214565" w:rsidRPr="00C922FB" w:rsidRDefault="00214565" w:rsidP="00C922FB">
            <w:pPr>
              <w:spacing w:line="276" w:lineRule="auto"/>
              <w:jc w:val="both"/>
              <w:rPr>
                <w:rFonts w:eastAsia="Times New Roman"/>
                <w:b/>
                <w:color w:val="333333"/>
                <w:lang w:val="uk-UA" w:eastAsia="ru-RU"/>
              </w:rPr>
            </w:pPr>
          </w:p>
        </w:tc>
        <w:tc>
          <w:tcPr>
            <w:tcW w:w="924" w:type="dxa"/>
          </w:tcPr>
          <w:p w:rsidR="008A2D5B" w:rsidRPr="00C922FB" w:rsidRDefault="008A2D5B"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A00381" w:rsidP="00C922FB">
            <w:pPr>
              <w:spacing w:line="276" w:lineRule="auto"/>
              <w:jc w:val="both"/>
              <w:rPr>
                <w:rFonts w:eastAsia="Times New Roman"/>
                <w:b/>
                <w:color w:val="333333"/>
                <w:lang w:val="uk-UA" w:eastAsia="ru-RU"/>
              </w:rPr>
            </w:pPr>
            <w:r>
              <w:rPr>
                <w:rFonts w:eastAsia="Times New Roman"/>
                <w:b/>
                <w:color w:val="333333"/>
                <w:lang w:val="uk-UA" w:eastAsia="ru-RU"/>
              </w:rPr>
              <w:t>2</w:t>
            </w:r>
          </w:p>
        </w:tc>
        <w:tc>
          <w:tcPr>
            <w:tcW w:w="1011" w:type="dxa"/>
          </w:tcPr>
          <w:p w:rsidR="008A2D5B" w:rsidRPr="00C922FB" w:rsidRDefault="008A2D5B" w:rsidP="00C922FB">
            <w:pPr>
              <w:spacing w:line="276" w:lineRule="auto"/>
              <w:jc w:val="both"/>
              <w:rPr>
                <w:rFonts w:eastAsia="Times New Roman"/>
                <w:b/>
                <w:color w:val="333333"/>
                <w:lang w:val="uk-UA" w:eastAsia="ru-RU"/>
              </w:rPr>
            </w:pPr>
          </w:p>
        </w:tc>
      </w:tr>
      <w:tr w:rsidR="008A2D5B" w:rsidRPr="00C922FB" w:rsidTr="00214565">
        <w:tc>
          <w:tcPr>
            <w:tcW w:w="668" w:type="dxa"/>
          </w:tcPr>
          <w:p w:rsidR="008A2D5B" w:rsidRPr="00C922FB" w:rsidRDefault="00D53AA9" w:rsidP="00C922FB">
            <w:pPr>
              <w:spacing w:line="276" w:lineRule="auto"/>
              <w:jc w:val="both"/>
              <w:rPr>
                <w:rFonts w:eastAsia="Times New Roman"/>
                <w:b/>
                <w:color w:val="333333"/>
                <w:lang w:val="uk-UA" w:eastAsia="ru-RU"/>
              </w:rPr>
            </w:pPr>
            <w:r w:rsidRPr="00C922FB">
              <w:rPr>
                <w:rFonts w:eastAsia="Times New Roman"/>
                <w:b/>
                <w:color w:val="333333"/>
                <w:lang w:val="uk-UA" w:eastAsia="ru-RU"/>
              </w:rPr>
              <w:t>2</w:t>
            </w:r>
          </w:p>
        </w:tc>
        <w:tc>
          <w:tcPr>
            <w:tcW w:w="5390" w:type="dxa"/>
          </w:tcPr>
          <w:p w:rsidR="00D53AA9" w:rsidRPr="00C922FB" w:rsidRDefault="00D53AA9" w:rsidP="00C922FB">
            <w:pPr>
              <w:spacing w:before="100" w:beforeAutospacing="1" w:after="100" w:afterAutospacing="1" w:line="276" w:lineRule="auto"/>
              <w:jc w:val="both"/>
              <w:rPr>
                <w:lang w:val="uk-UA"/>
              </w:rPr>
            </w:pPr>
            <w:r w:rsidRPr="00C922FB">
              <w:rPr>
                <w:b/>
                <w:bCs/>
                <w:lang w:val="uk-UA"/>
              </w:rPr>
              <w:t>О</w:t>
            </w:r>
            <w:r w:rsidRPr="00C922FB">
              <w:rPr>
                <w:rFonts w:eastAsia="Times New Roman"/>
                <w:b/>
                <w:bCs/>
                <w:color w:val="333333"/>
                <w:lang w:val="uk-UA" w:eastAsia="ru-RU"/>
              </w:rPr>
              <w:t xml:space="preserve">днокомпонентні </w:t>
            </w:r>
            <w:r w:rsidRPr="00C922FB">
              <w:rPr>
                <w:b/>
                <w:bCs/>
                <w:lang w:val="uk-UA"/>
              </w:rPr>
              <w:t>та двохкомпонентних</w:t>
            </w:r>
            <w:r w:rsidRPr="00C922FB">
              <w:rPr>
                <w:rFonts w:eastAsia="Times New Roman"/>
                <w:b/>
                <w:bCs/>
                <w:color w:val="333333"/>
                <w:lang w:val="uk-UA" w:eastAsia="ru-RU"/>
              </w:rPr>
              <w:t xml:space="preserve"> діаграми стану</w:t>
            </w:r>
            <w:r w:rsidRPr="00C922FB">
              <w:rPr>
                <w:b/>
                <w:bCs/>
                <w:lang w:val="uk-UA"/>
              </w:rPr>
              <w:t xml:space="preserve"> </w:t>
            </w:r>
          </w:p>
          <w:p w:rsidR="00D53AA9" w:rsidRPr="00C922FB" w:rsidRDefault="00D53AA9" w:rsidP="00C922FB">
            <w:pPr>
              <w:spacing w:line="276" w:lineRule="auto"/>
              <w:jc w:val="both"/>
              <w:rPr>
                <w:rFonts w:eastAsia="Times New Roman"/>
                <w:color w:val="333333"/>
                <w:lang w:val="uk-UA" w:eastAsia="ru-RU"/>
              </w:rPr>
            </w:pPr>
            <w:r w:rsidRPr="00C922FB">
              <w:rPr>
                <w:rFonts w:eastAsia="Times New Roman"/>
                <w:color w:val="333333"/>
                <w:lang w:val="uk-UA" w:eastAsia="ru-RU"/>
              </w:rPr>
              <w:t xml:space="preserve">Діаграми стану </w:t>
            </w:r>
            <w:proofErr w:type="spellStart"/>
            <w:r w:rsidRPr="00C922FB">
              <w:rPr>
                <w:rFonts w:eastAsia="Times New Roman"/>
                <w:color w:val="333333"/>
                <w:lang w:val="uk-UA" w:eastAsia="ru-RU"/>
              </w:rPr>
              <w:t>мономорфних</w:t>
            </w:r>
            <w:proofErr w:type="spellEnd"/>
            <w:r w:rsidRPr="00C922FB">
              <w:rPr>
                <w:rFonts w:eastAsia="Times New Roman"/>
                <w:color w:val="333333"/>
                <w:lang w:val="uk-UA" w:eastAsia="ru-RU"/>
              </w:rPr>
              <w:t xml:space="preserve"> та</w:t>
            </w:r>
            <w:r w:rsidRPr="00C922FB">
              <w:rPr>
                <w:rFonts w:eastAsiaTheme="minorEastAsia"/>
                <w:color w:val="333333"/>
                <w:lang w:val="uk-UA" w:eastAsia="ru-RU"/>
              </w:rPr>
              <w:t xml:space="preserve"> </w:t>
            </w:r>
            <w:r w:rsidRPr="00C922FB">
              <w:rPr>
                <w:rFonts w:eastAsia="Times New Roman"/>
                <w:color w:val="333333"/>
                <w:lang w:val="uk-UA" w:eastAsia="ru-RU"/>
              </w:rPr>
              <w:t xml:space="preserve">поліморфних </w:t>
            </w:r>
            <w:r w:rsidRPr="00C922FB">
              <w:rPr>
                <w:lang w:val="uk-UA"/>
              </w:rPr>
              <w:t xml:space="preserve">металів. Методи побудови діаграм. Зміст ліній рівноваги. Фази, що можливі у сплавах Основні типи </w:t>
            </w:r>
            <w:proofErr w:type="spellStart"/>
            <w:r w:rsidRPr="00C922FB">
              <w:rPr>
                <w:lang w:val="uk-UA"/>
              </w:rPr>
              <w:t>рівноваг</w:t>
            </w:r>
            <w:proofErr w:type="spellEnd"/>
            <w:r w:rsidRPr="00C922FB">
              <w:rPr>
                <w:lang w:val="uk-UA"/>
              </w:rPr>
              <w:t xml:space="preserve">. Основні види діаграм стану Основні види сплавів. </w:t>
            </w:r>
          </w:p>
          <w:p w:rsidR="008A2D5B" w:rsidRPr="00C922FB" w:rsidRDefault="008A2D5B" w:rsidP="00C922FB">
            <w:pPr>
              <w:spacing w:line="276" w:lineRule="auto"/>
              <w:jc w:val="both"/>
              <w:rPr>
                <w:rFonts w:eastAsia="Times New Roman"/>
                <w:b/>
                <w:color w:val="333333"/>
                <w:lang w:val="uk-UA" w:eastAsia="ru-RU"/>
              </w:rPr>
            </w:pPr>
          </w:p>
        </w:tc>
        <w:tc>
          <w:tcPr>
            <w:tcW w:w="780" w:type="dxa"/>
          </w:tcPr>
          <w:p w:rsidR="008A2D5B" w:rsidRPr="00C922FB" w:rsidRDefault="008A2D5B"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A00381" w:rsidP="00C922FB">
            <w:pPr>
              <w:spacing w:line="276" w:lineRule="auto"/>
              <w:jc w:val="both"/>
              <w:rPr>
                <w:rFonts w:eastAsia="Times New Roman"/>
                <w:b/>
                <w:color w:val="333333"/>
                <w:lang w:val="uk-UA" w:eastAsia="ru-RU"/>
              </w:rPr>
            </w:pPr>
            <w:r>
              <w:rPr>
                <w:rFonts w:eastAsia="Times New Roman"/>
                <w:b/>
                <w:color w:val="333333"/>
                <w:lang w:val="uk-UA" w:eastAsia="ru-RU"/>
              </w:rPr>
              <w:t>4</w:t>
            </w:r>
          </w:p>
          <w:p w:rsidR="00214565" w:rsidRPr="00C922FB" w:rsidRDefault="00214565" w:rsidP="00C922FB">
            <w:pPr>
              <w:spacing w:line="276" w:lineRule="auto"/>
              <w:jc w:val="both"/>
              <w:rPr>
                <w:rFonts w:eastAsia="Times New Roman"/>
                <w:b/>
                <w:color w:val="333333"/>
                <w:lang w:val="uk-UA" w:eastAsia="ru-RU"/>
              </w:rPr>
            </w:pPr>
          </w:p>
        </w:tc>
        <w:tc>
          <w:tcPr>
            <w:tcW w:w="798" w:type="dxa"/>
          </w:tcPr>
          <w:p w:rsidR="008A2D5B" w:rsidRPr="00C922FB" w:rsidRDefault="008A2D5B"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r w:rsidRPr="00C922FB">
              <w:rPr>
                <w:rFonts w:eastAsia="Times New Roman"/>
                <w:b/>
                <w:color w:val="333333"/>
                <w:lang w:val="uk-UA" w:eastAsia="ru-RU"/>
              </w:rPr>
              <w:t>2</w:t>
            </w:r>
          </w:p>
        </w:tc>
        <w:tc>
          <w:tcPr>
            <w:tcW w:w="924" w:type="dxa"/>
          </w:tcPr>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p w:rsidR="00214565" w:rsidRPr="00C922FB" w:rsidRDefault="00A00381" w:rsidP="00C922FB">
            <w:pPr>
              <w:spacing w:line="276" w:lineRule="auto"/>
              <w:jc w:val="both"/>
              <w:rPr>
                <w:rFonts w:eastAsia="Times New Roman"/>
                <w:b/>
                <w:color w:val="333333"/>
                <w:lang w:val="uk-UA" w:eastAsia="ru-RU"/>
              </w:rPr>
            </w:pPr>
            <w:r>
              <w:rPr>
                <w:rFonts w:eastAsia="Times New Roman"/>
                <w:b/>
                <w:color w:val="333333"/>
                <w:lang w:val="uk-UA" w:eastAsia="ru-RU"/>
              </w:rPr>
              <w:t>2</w:t>
            </w:r>
          </w:p>
          <w:p w:rsidR="008A2D5B" w:rsidRPr="00C922FB" w:rsidRDefault="008A2D5B" w:rsidP="00C922FB">
            <w:pPr>
              <w:spacing w:line="276" w:lineRule="auto"/>
              <w:jc w:val="both"/>
              <w:rPr>
                <w:rFonts w:eastAsia="Times New Roman"/>
                <w:b/>
                <w:color w:val="333333"/>
                <w:lang w:val="uk-UA" w:eastAsia="ru-RU"/>
              </w:rPr>
            </w:pPr>
          </w:p>
          <w:p w:rsidR="00214565" w:rsidRPr="00C922FB" w:rsidRDefault="00214565" w:rsidP="00C922FB">
            <w:pPr>
              <w:spacing w:line="276" w:lineRule="auto"/>
              <w:jc w:val="both"/>
              <w:rPr>
                <w:rFonts w:eastAsia="Times New Roman"/>
                <w:b/>
                <w:color w:val="333333"/>
                <w:lang w:val="uk-UA" w:eastAsia="ru-RU"/>
              </w:rPr>
            </w:pPr>
          </w:p>
        </w:tc>
        <w:tc>
          <w:tcPr>
            <w:tcW w:w="1011" w:type="dxa"/>
          </w:tcPr>
          <w:p w:rsidR="008A2D5B" w:rsidRPr="00C922FB" w:rsidRDefault="008A2D5B" w:rsidP="00C922FB">
            <w:pPr>
              <w:spacing w:line="276" w:lineRule="auto"/>
              <w:jc w:val="both"/>
              <w:rPr>
                <w:rFonts w:eastAsia="Times New Roman"/>
                <w:b/>
                <w:color w:val="333333"/>
                <w:lang w:val="uk-UA" w:eastAsia="ru-RU"/>
              </w:rPr>
            </w:pPr>
          </w:p>
        </w:tc>
      </w:tr>
      <w:tr w:rsidR="008A2D5B" w:rsidRPr="00C922FB" w:rsidTr="00214565">
        <w:tc>
          <w:tcPr>
            <w:tcW w:w="668" w:type="dxa"/>
          </w:tcPr>
          <w:p w:rsidR="008A2D5B" w:rsidRPr="00C922FB" w:rsidRDefault="00D53AA9" w:rsidP="00C922FB">
            <w:pPr>
              <w:spacing w:line="276" w:lineRule="auto"/>
              <w:jc w:val="both"/>
              <w:rPr>
                <w:rFonts w:eastAsia="Times New Roman"/>
                <w:b/>
                <w:color w:val="333333"/>
                <w:lang w:val="uk-UA" w:eastAsia="ru-RU"/>
              </w:rPr>
            </w:pPr>
            <w:r w:rsidRPr="00C922FB">
              <w:rPr>
                <w:rFonts w:eastAsia="Times New Roman"/>
                <w:b/>
                <w:color w:val="333333"/>
                <w:lang w:val="uk-UA" w:eastAsia="ru-RU"/>
              </w:rPr>
              <w:t>3.</w:t>
            </w:r>
          </w:p>
        </w:tc>
        <w:tc>
          <w:tcPr>
            <w:tcW w:w="5390" w:type="dxa"/>
          </w:tcPr>
          <w:p w:rsidR="00D53AA9" w:rsidRPr="00C922FB" w:rsidRDefault="00D53AA9" w:rsidP="00C922FB">
            <w:pPr>
              <w:spacing w:before="100" w:beforeAutospacing="1" w:after="100" w:afterAutospacing="1" w:line="276" w:lineRule="auto"/>
              <w:jc w:val="both"/>
              <w:rPr>
                <w:rFonts w:eastAsia="Times New Roman"/>
                <w:color w:val="333333"/>
                <w:lang w:val="uk-UA" w:eastAsia="ru-RU"/>
              </w:rPr>
            </w:pPr>
            <w:r w:rsidRPr="00C922FB">
              <w:rPr>
                <w:rFonts w:eastAsia="Times New Roman"/>
                <w:b/>
                <w:bCs/>
                <w:color w:val="333333"/>
                <w:lang w:val="uk-UA" w:eastAsia="ru-RU"/>
              </w:rPr>
              <w:t>Кристалізація металів і твердих розчинів.</w:t>
            </w:r>
          </w:p>
          <w:p w:rsidR="00D53AA9" w:rsidRPr="00C922FB" w:rsidRDefault="00D53AA9" w:rsidP="00C922FB">
            <w:pPr>
              <w:spacing w:line="276" w:lineRule="auto"/>
              <w:jc w:val="both"/>
              <w:rPr>
                <w:rFonts w:eastAsia="Times New Roman"/>
                <w:color w:val="333333"/>
                <w:lang w:val="uk-UA" w:eastAsia="ru-RU"/>
              </w:rPr>
            </w:pPr>
            <w:r w:rsidRPr="00C922FB">
              <w:rPr>
                <w:rFonts w:eastAsia="Times New Roman"/>
                <w:color w:val="333333"/>
                <w:lang w:val="uk-UA" w:eastAsia="ru-RU"/>
              </w:rPr>
              <w:t>Основні механізми утворення та росту зародків. Термодинаміка кристалізації. Форми росту кристалів. Структура зливків. Механізми утворення та росту зародків. Переохолодження рідини. Співвідношення рівноважних фаз. Дендритна ліквація.</w:t>
            </w:r>
          </w:p>
          <w:p w:rsidR="008A2D5B" w:rsidRPr="00C922FB" w:rsidRDefault="008A2D5B" w:rsidP="00C922FB">
            <w:pPr>
              <w:spacing w:line="276" w:lineRule="auto"/>
              <w:jc w:val="both"/>
              <w:rPr>
                <w:rFonts w:eastAsia="Times New Roman"/>
                <w:b/>
                <w:color w:val="333333"/>
                <w:lang w:val="uk-UA" w:eastAsia="ru-RU"/>
              </w:rPr>
            </w:pPr>
          </w:p>
        </w:tc>
        <w:tc>
          <w:tcPr>
            <w:tcW w:w="780" w:type="dxa"/>
          </w:tcPr>
          <w:p w:rsidR="008A2D5B" w:rsidRPr="00C922FB" w:rsidRDefault="008A2D5B"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D4213E" w:rsidP="00C922FB">
            <w:pPr>
              <w:spacing w:line="276" w:lineRule="auto"/>
              <w:jc w:val="both"/>
              <w:rPr>
                <w:rFonts w:eastAsia="Times New Roman"/>
                <w:b/>
                <w:color w:val="333333"/>
                <w:lang w:val="uk-UA" w:eastAsia="ru-RU"/>
              </w:rPr>
            </w:pPr>
            <w:r>
              <w:rPr>
                <w:rFonts w:eastAsia="Times New Roman"/>
                <w:b/>
                <w:color w:val="333333"/>
                <w:lang w:val="uk-UA" w:eastAsia="ru-RU"/>
              </w:rPr>
              <w:t>3</w:t>
            </w:r>
          </w:p>
        </w:tc>
        <w:tc>
          <w:tcPr>
            <w:tcW w:w="798" w:type="dxa"/>
          </w:tcPr>
          <w:p w:rsidR="008A2D5B" w:rsidRPr="00C922FB" w:rsidRDefault="008A2D5B"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r w:rsidRPr="00C922FB">
              <w:rPr>
                <w:rFonts w:eastAsia="Times New Roman"/>
                <w:b/>
                <w:color w:val="333333"/>
                <w:lang w:val="uk-UA" w:eastAsia="ru-RU"/>
              </w:rPr>
              <w:t>2</w:t>
            </w:r>
          </w:p>
        </w:tc>
        <w:tc>
          <w:tcPr>
            <w:tcW w:w="924" w:type="dxa"/>
          </w:tcPr>
          <w:p w:rsidR="008A2D5B" w:rsidRPr="00C922FB" w:rsidRDefault="008A2D5B"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A00381" w:rsidP="00C922FB">
            <w:pPr>
              <w:spacing w:line="276" w:lineRule="auto"/>
              <w:jc w:val="both"/>
              <w:rPr>
                <w:rFonts w:eastAsia="Times New Roman"/>
                <w:b/>
                <w:color w:val="333333"/>
                <w:lang w:val="uk-UA" w:eastAsia="ru-RU"/>
              </w:rPr>
            </w:pPr>
            <w:r>
              <w:rPr>
                <w:rFonts w:eastAsia="Times New Roman"/>
                <w:b/>
                <w:color w:val="333333"/>
                <w:lang w:val="uk-UA" w:eastAsia="ru-RU"/>
              </w:rPr>
              <w:t>1</w:t>
            </w:r>
          </w:p>
        </w:tc>
        <w:tc>
          <w:tcPr>
            <w:tcW w:w="1011" w:type="dxa"/>
          </w:tcPr>
          <w:p w:rsidR="008A2D5B" w:rsidRPr="00C922FB" w:rsidRDefault="008A2D5B" w:rsidP="00C922FB">
            <w:pPr>
              <w:spacing w:line="276" w:lineRule="auto"/>
              <w:jc w:val="both"/>
              <w:rPr>
                <w:rFonts w:eastAsia="Times New Roman"/>
                <w:b/>
                <w:color w:val="333333"/>
                <w:lang w:val="uk-UA" w:eastAsia="ru-RU"/>
              </w:rPr>
            </w:pPr>
          </w:p>
        </w:tc>
      </w:tr>
      <w:tr w:rsidR="008A2D5B" w:rsidRPr="00C922FB" w:rsidTr="00214565">
        <w:tc>
          <w:tcPr>
            <w:tcW w:w="668" w:type="dxa"/>
          </w:tcPr>
          <w:p w:rsidR="008A2D5B" w:rsidRPr="00C922FB" w:rsidRDefault="00D53AA9" w:rsidP="00C922FB">
            <w:pPr>
              <w:spacing w:line="276" w:lineRule="auto"/>
              <w:jc w:val="both"/>
              <w:rPr>
                <w:rFonts w:eastAsia="Times New Roman"/>
                <w:b/>
                <w:color w:val="333333"/>
                <w:lang w:val="uk-UA" w:eastAsia="ru-RU"/>
              </w:rPr>
            </w:pPr>
            <w:r w:rsidRPr="00C922FB">
              <w:rPr>
                <w:rFonts w:eastAsia="Times New Roman"/>
                <w:b/>
                <w:color w:val="333333"/>
                <w:lang w:val="uk-UA" w:eastAsia="ru-RU"/>
              </w:rPr>
              <w:t>4.</w:t>
            </w:r>
          </w:p>
        </w:tc>
        <w:tc>
          <w:tcPr>
            <w:tcW w:w="5390" w:type="dxa"/>
          </w:tcPr>
          <w:p w:rsidR="00D53AA9" w:rsidRPr="00C922FB" w:rsidRDefault="00D53AA9" w:rsidP="00C922FB">
            <w:pPr>
              <w:pStyle w:val="a4"/>
              <w:spacing w:line="276" w:lineRule="auto"/>
              <w:jc w:val="both"/>
              <w:rPr>
                <w:sz w:val="22"/>
                <w:szCs w:val="22"/>
                <w:lang w:val="uk-UA"/>
              </w:rPr>
            </w:pPr>
            <w:r w:rsidRPr="00C922FB">
              <w:rPr>
                <w:b/>
                <w:bCs/>
                <w:sz w:val="22"/>
                <w:szCs w:val="22"/>
                <w:lang w:val="uk-UA"/>
              </w:rPr>
              <w:t>Евтектична кристалізація та перитектична кристалізація сплавів</w:t>
            </w:r>
          </w:p>
          <w:p w:rsidR="00D53AA9" w:rsidRPr="00C922FB" w:rsidRDefault="00D53AA9" w:rsidP="00C922FB">
            <w:pPr>
              <w:spacing w:line="276" w:lineRule="auto"/>
              <w:jc w:val="both"/>
              <w:rPr>
                <w:rFonts w:eastAsia="Times New Roman"/>
                <w:color w:val="333333"/>
                <w:lang w:val="uk-UA" w:eastAsia="ru-RU"/>
              </w:rPr>
            </w:pPr>
            <w:r w:rsidRPr="00C922FB">
              <w:rPr>
                <w:lang w:val="uk-UA"/>
              </w:rPr>
              <w:t>Механізми та закономірності евтектичної кристалізації. Утворення структур в сплавах евтектичного типу.</w:t>
            </w:r>
            <w:r w:rsidRPr="00C922FB">
              <w:rPr>
                <w:rFonts w:eastAsia="Times New Roman"/>
                <w:color w:val="333333"/>
                <w:lang w:val="uk-UA" w:eastAsia="ru-RU"/>
              </w:rPr>
              <w:t xml:space="preserve"> Механізми, </w:t>
            </w:r>
            <w:proofErr w:type="spellStart"/>
            <w:r w:rsidRPr="00C922FB">
              <w:rPr>
                <w:rFonts w:eastAsia="Times New Roman"/>
                <w:color w:val="333333"/>
                <w:lang w:val="uk-UA" w:eastAsia="ru-RU"/>
              </w:rPr>
              <w:t>рушуючі</w:t>
            </w:r>
            <w:proofErr w:type="spellEnd"/>
            <w:r w:rsidRPr="00C922FB">
              <w:rPr>
                <w:rFonts w:eastAsia="Times New Roman"/>
                <w:color w:val="333333"/>
                <w:lang w:val="uk-UA" w:eastAsia="ru-RU"/>
              </w:rPr>
              <w:t xml:space="preserve"> сили перитектичної кристалізації. Утворення структури при перитектичній кристалізації.</w:t>
            </w:r>
          </w:p>
          <w:p w:rsidR="008A2D5B" w:rsidRPr="00C922FB" w:rsidRDefault="008A2D5B" w:rsidP="00C922FB">
            <w:pPr>
              <w:spacing w:line="276" w:lineRule="auto"/>
              <w:jc w:val="both"/>
              <w:rPr>
                <w:rFonts w:eastAsia="Times New Roman"/>
                <w:b/>
                <w:color w:val="333333"/>
                <w:lang w:val="uk-UA" w:eastAsia="ru-RU"/>
              </w:rPr>
            </w:pPr>
          </w:p>
        </w:tc>
        <w:tc>
          <w:tcPr>
            <w:tcW w:w="780" w:type="dxa"/>
          </w:tcPr>
          <w:p w:rsidR="008A2D5B" w:rsidRPr="00C922FB" w:rsidRDefault="008A2D5B"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004D64" w:rsidP="00C922FB">
            <w:pPr>
              <w:spacing w:line="276" w:lineRule="auto"/>
              <w:jc w:val="both"/>
              <w:rPr>
                <w:rFonts w:eastAsia="Times New Roman"/>
                <w:b/>
                <w:color w:val="333333"/>
                <w:lang w:val="uk-UA" w:eastAsia="ru-RU"/>
              </w:rPr>
            </w:pPr>
            <w:r>
              <w:rPr>
                <w:rFonts w:eastAsia="Times New Roman"/>
                <w:b/>
                <w:color w:val="333333"/>
                <w:lang w:val="uk-UA" w:eastAsia="ru-RU"/>
              </w:rPr>
              <w:t>4</w:t>
            </w:r>
          </w:p>
        </w:tc>
        <w:tc>
          <w:tcPr>
            <w:tcW w:w="798" w:type="dxa"/>
          </w:tcPr>
          <w:p w:rsidR="008A2D5B" w:rsidRPr="00C922FB" w:rsidRDefault="008A2D5B"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r w:rsidRPr="00C922FB">
              <w:rPr>
                <w:rFonts w:eastAsia="Times New Roman"/>
                <w:b/>
                <w:color w:val="333333"/>
                <w:lang w:val="uk-UA" w:eastAsia="ru-RU"/>
              </w:rPr>
              <w:t>2</w:t>
            </w:r>
          </w:p>
        </w:tc>
        <w:tc>
          <w:tcPr>
            <w:tcW w:w="924" w:type="dxa"/>
          </w:tcPr>
          <w:p w:rsidR="008A2D5B" w:rsidRPr="00C922FB" w:rsidRDefault="008A2D5B"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004D64" w:rsidP="00C922FB">
            <w:pPr>
              <w:spacing w:line="276" w:lineRule="auto"/>
              <w:jc w:val="both"/>
              <w:rPr>
                <w:rFonts w:eastAsia="Times New Roman"/>
                <w:b/>
                <w:color w:val="333333"/>
                <w:lang w:val="uk-UA" w:eastAsia="ru-RU"/>
              </w:rPr>
            </w:pPr>
            <w:r>
              <w:rPr>
                <w:rFonts w:eastAsia="Times New Roman"/>
                <w:b/>
                <w:color w:val="333333"/>
                <w:lang w:val="uk-UA" w:eastAsia="ru-RU"/>
              </w:rPr>
              <w:t>2</w:t>
            </w:r>
          </w:p>
        </w:tc>
        <w:tc>
          <w:tcPr>
            <w:tcW w:w="1011" w:type="dxa"/>
          </w:tcPr>
          <w:p w:rsidR="008A2D5B" w:rsidRPr="00C922FB" w:rsidRDefault="008A2D5B" w:rsidP="00C922FB">
            <w:pPr>
              <w:spacing w:line="276" w:lineRule="auto"/>
              <w:jc w:val="both"/>
              <w:rPr>
                <w:rFonts w:eastAsia="Times New Roman"/>
                <w:b/>
                <w:color w:val="333333"/>
                <w:lang w:val="uk-UA" w:eastAsia="ru-RU"/>
              </w:rPr>
            </w:pPr>
          </w:p>
        </w:tc>
      </w:tr>
      <w:tr w:rsidR="008A2D5B" w:rsidRPr="00C922FB" w:rsidTr="00214565">
        <w:tc>
          <w:tcPr>
            <w:tcW w:w="668" w:type="dxa"/>
          </w:tcPr>
          <w:p w:rsidR="008A2D5B" w:rsidRPr="00C922FB" w:rsidRDefault="00D53AA9" w:rsidP="00C922FB">
            <w:pPr>
              <w:spacing w:line="276" w:lineRule="auto"/>
              <w:jc w:val="both"/>
              <w:rPr>
                <w:rFonts w:eastAsia="Times New Roman"/>
                <w:b/>
                <w:color w:val="333333"/>
                <w:lang w:val="uk-UA" w:eastAsia="ru-RU"/>
              </w:rPr>
            </w:pPr>
            <w:r w:rsidRPr="00C922FB">
              <w:rPr>
                <w:rFonts w:eastAsia="Times New Roman"/>
                <w:b/>
                <w:color w:val="333333"/>
                <w:lang w:val="uk-UA" w:eastAsia="ru-RU"/>
              </w:rPr>
              <w:t>5.</w:t>
            </w:r>
          </w:p>
        </w:tc>
        <w:tc>
          <w:tcPr>
            <w:tcW w:w="5390" w:type="dxa"/>
          </w:tcPr>
          <w:p w:rsidR="00D53AA9" w:rsidRPr="00C922FB" w:rsidRDefault="00D53AA9" w:rsidP="00C922FB">
            <w:pPr>
              <w:pStyle w:val="a4"/>
              <w:spacing w:line="276" w:lineRule="auto"/>
              <w:jc w:val="both"/>
              <w:rPr>
                <w:sz w:val="22"/>
                <w:szCs w:val="22"/>
                <w:lang w:val="uk-UA"/>
              </w:rPr>
            </w:pPr>
            <w:proofErr w:type="spellStart"/>
            <w:r w:rsidRPr="00C922FB">
              <w:rPr>
                <w:b/>
                <w:bCs/>
                <w:sz w:val="22"/>
                <w:szCs w:val="22"/>
                <w:lang w:val="uk-UA"/>
              </w:rPr>
              <w:t>Екстектична</w:t>
            </w:r>
            <w:proofErr w:type="spellEnd"/>
            <w:r w:rsidRPr="00C922FB">
              <w:rPr>
                <w:b/>
                <w:bCs/>
                <w:sz w:val="22"/>
                <w:szCs w:val="22"/>
                <w:lang w:val="uk-UA"/>
              </w:rPr>
              <w:t xml:space="preserve">, </w:t>
            </w:r>
            <w:proofErr w:type="spellStart"/>
            <w:r w:rsidRPr="00C922FB">
              <w:rPr>
                <w:b/>
                <w:bCs/>
                <w:sz w:val="22"/>
                <w:szCs w:val="22"/>
                <w:lang w:val="uk-UA"/>
              </w:rPr>
              <w:t>монотектична</w:t>
            </w:r>
            <w:proofErr w:type="spellEnd"/>
            <w:r w:rsidRPr="00C922FB">
              <w:rPr>
                <w:b/>
                <w:bCs/>
                <w:sz w:val="22"/>
                <w:szCs w:val="22"/>
                <w:lang w:val="uk-UA"/>
              </w:rPr>
              <w:t xml:space="preserve">, </w:t>
            </w:r>
            <w:proofErr w:type="spellStart"/>
            <w:r w:rsidRPr="00C922FB">
              <w:rPr>
                <w:b/>
                <w:bCs/>
                <w:sz w:val="22"/>
                <w:szCs w:val="22"/>
                <w:lang w:val="uk-UA"/>
              </w:rPr>
              <w:t>синтектична</w:t>
            </w:r>
            <w:proofErr w:type="spellEnd"/>
            <w:r w:rsidRPr="00C922FB">
              <w:rPr>
                <w:b/>
                <w:bCs/>
                <w:sz w:val="22"/>
                <w:szCs w:val="22"/>
                <w:lang w:val="uk-UA"/>
              </w:rPr>
              <w:t xml:space="preserve"> кристалізація сплавів.</w:t>
            </w:r>
          </w:p>
          <w:p w:rsidR="00D53AA9" w:rsidRPr="00C922FB" w:rsidRDefault="00D53AA9" w:rsidP="00C922FB">
            <w:pPr>
              <w:spacing w:line="276" w:lineRule="auto"/>
              <w:jc w:val="both"/>
              <w:rPr>
                <w:lang w:val="uk-UA"/>
              </w:rPr>
            </w:pPr>
            <w:r w:rsidRPr="00C922FB">
              <w:rPr>
                <w:lang w:val="uk-UA"/>
              </w:rPr>
              <w:t xml:space="preserve">Механізми та закономірності </w:t>
            </w:r>
            <w:proofErr w:type="spellStart"/>
            <w:r w:rsidRPr="00C922FB">
              <w:rPr>
                <w:lang w:val="uk-UA"/>
              </w:rPr>
              <w:t>екстектичної</w:t>
            </w:r>
            <w:proofErr w:type="spellEnd"/>
            <w:r w:rsidRPr="00C922FB">
              <w:rPr>
                <w:lang w:val="uk-UA"/>
              </w:rPr>
              <w:t xml:space="preserve"> </w:t>
            </w:r>
            <w:r w:rsidRPr="00C922FB">
              <w:rPr>
                <w:lang w:val="uk-UA"/>
              </w:rPr>
              <w:lastRenderedPageBreak/>
              <w:t xml:space="preserve">кристалізації. Утворення структур в сплавах </w:t>
            </w:r>
            <w:proofErr w:type="spellStart"/>
            <w:r w:rsidRPr="00C922FB">
              <w:rPr>
                <w:lang w:val="uk-UA"/>
              </w:rPr>
              <w:t>екстектичного</w:t>
            </w:r>
            <w:proofErr w:type="spellEnd"/>
            <w:r w:rsidRPr="00C922FB">
              <w:rPr>
                <w:lang w:val="uk-UA"/>
              </w:rPr>
              <w:t xml:space="preserve"> типу. Механізми та закономірності </w:t>
            </w:r>
            <w:proofErr w:type="spellStart"/>
            <w:r w:rsidRPr="00C922FB">
              <w:rPr>
                <w:lang w:val="uk-UA"/>
              </w:rPr>
              <w:t>монотектичної</w:t>
            </w:r>
            <w:proofErr w:type="spellEnd"/>
            <w:r w:rsidRPr="00C922FB">
              <w:rPr>
                <w:lang w:val="uk-UA"/>
              </w:rPr>
              <w:t xml:space="preserve"> кристалізації. Утворення структури при </w:t>
            </w:r>
            <w:proofErr w:type="spellStart"/>
            <w:r w:rsidRPr="00C922FB">
              <w:rPr>
                <w:lang w:val="uk-UA"/>
              </w:rPr>
              <w:t>монотектичній</w:t>
            </w:r>
            <w:proofErr w:type="spellEnd"/>
            <w:r w:rsidRPr="00C922FB">
              <w:rPr>
                <w:lang w:val="uk-UA"/>
              </w:rPr>
              <w:t xml:space="preserve"> кристалізації. </w:t>
            </w:r>
            <w:proofErr w:type="spellStart"/>
            <w:r w:rsidRPr="00C922FB">
              <w:rPr>
                <w:lang w:val="uk-UA"/>
              </w:rPr>
              <w:t>Синтектична</w:t>
            </w:r>
            <w:proofErr w:type="spellEnd"/>
            <w:r w:rsidRPr="00C922FB">
              <w:rPr>
                <w:lang w:val="uk-UA"/>
              </w:rPr>
              <w:t xml:space="preserve"> кристалізація сплавів. Механізми та закономірності </w:t>
            </w:r>
            <w:proofErr w:type="spellStart"/>
            <w:r w:rsidRPr="00C922FB">
              <w:rPr>
                <w:lang w:val="uk-UA"/>
              </w:rPr>
              <w:t>синтектичної</w:t>
            </w:r>
            <w:proofErr w:type="spellEnd"/>
            <w:r w:rsidRPr="00C922FB">
              <w:rPr>
                <w:lang w:val="uk-UA"/>
              </w:rPr>
              <w:t xml:space="preserve"> кристалізації. Утворення структури при </w:t>
            </w:r>
            <w:proofErr w:type="spellStart"/>
            <w:r w:rsidRPr="00C922FB">
              <w:rPr>
                <w:lang w:val="uk-UA"/>
              </w:rPr>
              <w:t>синтектичній</w:t>
            </w:r>
            <w:proofErr w:type="spellEnd"/>
            <w:r w:rsidRPr="00C922FB">
              <w:rPr>
                <w:lang w:val="uk-UA"/>
              </w:rPr>
              <w:t xml:space="preserve"> кристалізації.</w:t>
            </w:r>
          </w:p>
          <w:p w:rsidR="008A2D5B" w:rsidRPr="00C922FB" w:rsidRDefault="008A2D5B" w:rsidP="00C922FB">
            <w:pPr>
              <w:spacing w:line="276" w:lineRule="auto"/>
              <w:jc w:val="both"/>
              <w:rPr>
                <w:rFonts w:eastAsia="Times New Roman"/>
                <w:b/>
                <w:color w:val="333333"/>
                <w:lang w:val="uk-UA" w:eastAsia="ru-RU"/>
              </w:rPr>
            </w:pPr>
          </w:p>
        </w:tc>
        <w:tc>
          <w:tcPr>
            <w:tcW w:w="780" w:type="dxa"/>
          </w:tcPr>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754ACA" w:rsidP="00C922FB">
            <w:pPr>
              <w:spacing w:line="276" w:lineRule="auto"/>
              <w:jc w:val="both"/>
              <w:rPr>
                <w:rFonts w:eastAsia="Times New Roman"/>
                <w:b/>
                <w:color w:val="333333"/>
                <w:lang w:val="uk-UA" w:eastAsia="ru-RU"/>
              </w:rPr>
            </w:pPr>
            <w:r>
              <w:rPr>
                <w:rFonts w:eastAsia="Times New Roman"/>
                <w:b/>
                <w:color w:val="333333"/>
                <w:lang w:val="uk-UA" w:eastAsia="ru-RU"/>
              </w:rPr>
              <w:t>2</w:t>
            </w: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A2D5B" w:rsidRPr="00C922FB" w:rsidRDefault="008A2D5B" w:rsidP="00C922FB">
            <w:pPr>
              <w:spacing w:line="276" w:lineRule="auto"/>
              <w:jc w:val="both"/>
              <w:rPr>
                <w:rFonts w:eastAsia="Times New Roman"/>
                <w:b/>
                <w:color w:val="333333"/>
                <w:lang w:val="uk-UA" w:eastAsia="ru-RU"/>
              </w:rPr>
            </w:pPr>
          </w:p>
        </w:tc>
        <w:tc>
          <w:tcPr>
            <w:tcW w:w="798" w:type="dxa"/>
          </w:tcPr>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004D64" w:rsidP="00C922FB">
            <w:pPr>
              <w:spacing w:line="276" w:lineRule="auto"/>
              <w:jc w:val="both"/>
              <w:rPr>
                <w:rFonts w:eastAsia="Times New Roman"/>
                <w:b/>
                <w:color w:val="333333"/>
                <w:lang w:val="uk-UA" w:eastAsia="ru-RU"/>
              </w:rPr>
            </w:pPr>
            <w:r>
              <w:rPr>
                <w:rFonts w:eastAsia="Times New Roman"/>
                <w:b/>
                <w:color w:val="333333"/>
                <w:lang w:val="uk-UA" w:eastAsia="ru-RU"/>
              </w:rPr>
              <w:t>2</w:t>
            </w: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A2D5B" w:rsidRPr="00C922FB" w:rsidRDefault="008A2D5B" w:rsidP="00C922FB">
            <w:pPr>
              <w:spacing w:line="276" w:lineRule="auto"/>
              <w:jc w:val="both"/>
              <w:rPr>
                <w:rFonts w:eastAsia="Times New Roman"/>
                <w:b/>
                <w:color w:val="333333"/>
                <w:lang w:val="uk-UA" w:eastAsia="ru-RU"/>
              </w:rPr>
            </w:pPr>
          </w:p>
        </w:tc>
        <w:tc>
          <w:tcPr>
            <w:tcW w:w="924" w:type="dxa"/>
          </w:tcPr>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004D64" w:rsidP="00C922FB">
            <w:pPr>
              <w:spacing w:line="276" w:lineRule="auto"/>
              <w:jc w:val="both"/>
              <w:rPr>
                <w:rFonts w:eastAsia="Times New Roman"/>
                <w:b/>
                <w:color w:val="333333"/>
                <w:lang w:val="uk-UA" w:eastAsia="ru-RU"/>
              </w:rPr>
            </w:pPr>
            <w:r>
              <w:rPr>
                <w:rFonts w:eastAsia="Times New Roman"/>
                <w:b/>
                <w:color w:val="333333"/>
                <w:lang w:val="uk-UA" w:eastAsia="ru-RU"/>
              </w:rPr>
              <w:t>--</w:t>
            </w: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754ACA">
            <w:pPr>
              <w:jc w:val="both"/>
              <w:rPr>
                <w:rFonts w:eastAsia="Times New Roman"/>
                <w:b/>
                <w:color w:val="333333"/>
                <w:lang w:val="uk-UA" w:eastAsia="ru-RU"/>
              </w:rPr>
            </w:pPr>
          </w:p>
        </w:tc>
        <w:tc>
          <w:tcPr>
            <w:tcW w:w="1011" w:type="dxa"/>
          </w:tcPr>
          <w:p w:rsidR="008A2D5B" w:rsidRPr="00C922FB" w:rsidRDefault="008A2D5B" w:rsidP="00C922FB">
            <w:pPr>
              <w:spacing w:line="276" w:lineRule="auto"/>
              <w:jc w:val="both"/>
              <w:rPr>
                <w:rFonts w:eastAsia="Times New Roman"/>
                <w:b/>
                <w:color w:val="333333"/>
                <w:lang w:val="uk-UA" w:eastAsia="ru-RU"/>
              </w:rPr>
            </w:pPr>
          </w:p>
        </w:tc>
      </w:tr>
      <w:tr w:rsidR="008A2D5B" w:rsidRPr="00C922FB" w:rsidTr="00214565">
        <w:tc>
          <w:tcPr>
            <w:tcW w:w="668" w:type="dxa"/>
          </w:tcPr>
          <w:p w:rsidR="008A2D5B" w:rsidRPr="00C922FB" w:rsidRDefault="00D53AA9" w:rsidP="00C922FB">
            <w:pPr>
              <w:spacing w:line="276" w:lineRule="auto"/>
              <w:jc w:val="both"/>
              <w:rPr>
                <w:rFonts w:eastAsia="Times New Roman"/>
                <w:b/>
                <w:color w:val="333333"/>
                <w:lang w:val="uk-UA" w:eastAsia="ru-RU"/>
              </w:rPr>
            </w:pPr>
            <w:r w:rsidRPr="00C922FB">
              <w:rPr>
                <w:rFonts w:eastAsia="Times New Roman"/>
                <w:b/>
                <w:color w:val="333333"/>
                <w:lang w:val="uk-UA" w:eastAsia="ru-RU"/>
              </w:rPr>
              <w:lastRenderedPageBreak/>
              <w:t>6.</w:t>
            </w:r>
          </w:p>
        </w:tc>
        <w:tc>
          <w:tcPr>
            <w:tcW w:w="5390" w:type="dxa"/>
          </w:tcPr>
          <w:p w:rsidR="00D53AA9" w:rsidRPr="00C922FB" w:rsidRDefault="00D53AA9" w:rsidP="00C922FB">
            <w:pPr>
              <w:pStyle w:val="a4"/>
              <w:spacing w:line="276" w:lineRule="auto"/>
              <w:jc w:val="both"/>
              <w:rPr>
                <w:sz w:val="22"/>
                <w:szCs w:val="22"/>
                <w:lang w:val="uk-UA"/>
              </w:rPr>
            </w:pPr>
            <w:r w:rsidRPr="00C922FB">
              <w:rPr>
                <w:b/>
                <w:bCs/>
                <w:sz w:val="22"/>
                <w:szCs w:val="22"/>
                <w:lang w:val="uk-UA"/>
              </w:rPr>
              <w:t xml:space="preserve">Структурні зміни, що не пов’язані з фазовими перетвореннями. </w:t>
            </w:r>
          </w:p>
          <w:p w:rsidR="00D53AA9" w:rsidRPr="00C922FB" w:rsidRDefault="00D53AA9" w:rsidP="00C922FB">
            <w:pPr>
              <w:spacing w:line="276" w:lineRule="auto"/>
              <w:jc w:val="both"/>
              <w:rPr>
                <w:lang w:val="uk-UA"/>
              </w:rPr>
            </w:pPr>
            <w:r w:rsidRPr="00C922FB">
              <w:rPr>
                <w:lang w:val="uk-UA"/>
              </w:rPr>
              <w:t xml:space="preserve">Гомогенізація, грануляція,збиральна рекристалізація, </w:t>
            </w:r>
            <w:proofErr w:type="spellStart"/>
            <w:r w:rsidRPr="00C922FB">
              <w:rPr>
                <w:lang w:val="uk-UA"/>
              </w:rPr>
              <w:t>полігонізація</w:t>
            </w:r>
            <w:proofErr w:type="spellEnd"/>
            <w:r w:rsidRPr="00C922FB">
              <w:rPr>
                <w:lang w:val="uk-UA"/>
              </w:rPr>
              <w:t xml:space="preserve"> зникнення об’ємних дефектів.</w:t>
            </w:r>
            <w:r w:rsidRPr="00C922FB">
              <w:rPr>
                <w:b/>
                <w:bCs/>
                <w:lang w:val="uk-UA"/>
              </w:rPr>
              <w:t xml:space="preserve"> </w:t>
            </w:r>
            <w:r w:rsidRPr="00C922FB">
              <w:rPr>
                <w:bCs/>
                <w:lang w:val="uk-UA"/>
              </w:rPr>
              <w:t>Структурні зміни при холодної деформації.</w:t>
            </w:r>
          </w:p>
          <w:p w:rsidR="00D53AA9" w:rsidRPr="00C922FB" w:rsidRDefault="00D53AA9" w:rsidP="00C922FB">
            <w:pPr>
              <w:spacing w:line="276" w:lineRule="auto"/>
              <w:jc w:val="both"/>
              <w:rPr>
                <w:lang w:val="uk-UA"/>
              </w:rPr>
            </w:pPr>
            <w:r w:rsidRPr="00C922FB">
              <w:rPr>
                <w:lang w:val="uk-UA"/>
              </w:rPr>
              <w:t xml:space="preserve">Механізми пластичної деформації. Етапи розвитку деформаційного зміцнення у </w:t>
            </w:r>
            <w:proofErr w:type="spellStart"/>
            <w:r w:rsidRPr="00C922FB">
              <w:rPr>
                <w:lang w:val="uk-UA"/>
              </w:rPr>
              <w:t>моно-</w:t>
            </w:r>
            <w:proofErr w:type="spellEnd"/>
            <w:r w:rsidRPr="00C922FB">
              <w:rPr>
                <w:lang w:val="uk-UA"/>
              </w:rPr>
              <w:t xml:space="preserve"> та полікристалічних матеріалах.</w:t>
            </w:r>
            <w:r w:rsidRPr="00C922FB">
              <w:rPr>
                <w:b/>
                <w:bCs/>
                <w:lang w:val="uk-UA"/>
              </w:rPr>
              <w:t xml:space="preserve"> </w:t>
            </w:r>
            <w:proofErr w:type="spellStart"/>
            <w:r w:rsidRPr="00C922FB">
              <w:rPr>
                <w:bCs/>
                <w:lang w:val="uk-UA"/>
              </w:rPr>
              <w:t>Знеміцнення</w:t>
            </w:r>
            <w:proofErr w:type="spellEnd"/>
            <w:r w:rsidRPr="00C922FB">
              <w:rPr>
                <w:bCs/>
                <w:lang w:val="uk-UA"/>
              </w:rPr>
              <w:t xml:space="preserve"> деформованих металевих матеріалів при нагріві</w:t>
            </w:r>
            <w:r w:rsidRPr="00C922FB">
              <w:rPr>
                <w:b/>
                <w:bCs/>
                <w:lang w:val="uk-UA"/>
              </w:rPr>
              <w:t>.</w:t>
            </w:r>
          </w:p>
          <w:p w:rsidR="00D53AA9" w:rsidRPr="00C922FB" w:rsidRDefault="00D53AA9" w:rsidP="00C922FB">
            <w:pPr>
              <w:spacing w:line="276" w:lineRule="auto"/>
              <w:jc w:val="both"/>
              <w:rPr>
                <w:lang w:val="uk-UA"/>
              </w:rPr>
            </w:pPr>
            <w:r w:rsidRPr="00C922FB">
              <w:rPr>
                <w:lang w:val="uk-UA"/>
              </w:rPr>
              <w:t xml:space="preserve">Етапи знеміцнення. Механізми та рушійні сили відпуску, полігонізації, </w:t>
            </w:r>
            <w:proofErr w:type="spellStart"/>
            <w:r w:rsidRPr="00C922FB">
              <w:rPr>
                <w:lang w:val="uk-UA"/>
              </w:rPr>
              <w:t>пер-винної</w:t>
            </w:r>
            <w:proofErr w:type="spellEnd"/>
            <w:r w:rsidRPr="00C922FB">
              <w:rPr>
                <w:lang w:val="uk-UA"/>
              </w:rPr>
              <w:t xml:space="preserve">, зональної та вторинної рекристалізації. Вплив цих процесів на властивості металів. </w:t>
            </w:r>
            <w:r w:rsidRPr="00C922FB">
              <w:rPr>
                <w:bCs/>
                <w:lang w:val="uk-UA"/>
              </w:rPr>
              <w:t>Структурні зміни при гарячій деформації металевих матеріалів</w:t>
            </w:r>
            <w:r w:rsidRPr="00C922FB">
              <w:rPr>
                <w:b/>
                <w:bCs/>
                <w:lang w:val="uk-UA"/>
              </w:rPr>
              <w:t>.</w:t>
            </w:r>
            <w:r w:rsidRPr="00C922FB">
              <w:rPr>
                <w:lang w:val="uk-UA"/>
              </w:rPr>
              <w:t xml:space="preserve"> Динамічна </w:t>
            </w:r>
            <w:proofErr w:type="spellStart"/>
            <w:r w:rsidRPr="00C922FB">
              <w:rPr>
                <w:lang w:val="uk-UA"/>
              </w:rPr>
              <w:t>полігонізація</w:t>
            </w:r>
            <w:proofErr w:type="spellEnd"/>
            <w:r w:rsidRPr="00C922FB">
              <w:rPr>
                <w:lang w:val="uk-UA"/>
              </w:rPr>
              <w:t xml:space="preserve"> і рекристалізація. Особливості </w:t>
            </w:r>
            <w:proofErr w:type="spellStart"/>
            <w:r w:rsidRPr="00C922FB">
              <w:rPr>
                <w:lang w:val="uk-UA"/>
              </w:rPr>
              <w:t>гарячедеформованих</w:t>
            </w:r>
            <w:proofErr w:type="spellEnd"/>
            <w:r w:rsidRPr="00C922FB">
              <w:rPr>
                <w:lang w:val="uk-UA"/>
              </w:rPr>
              <w:t xml:space="preserve"> структур.</w:t>
            </w:r>
          </w:p>
          <w:p w:rsidR="00D53AA9" w:rsidRPr="00C922FB" w:rsidRDefault="00D53AA9" w:rsidP="00C922FB">
            <w:pPr>
              <w:spacing w:line="276" w:lineRule="auto"/>
              <w:jc w:val="both"/>
              <w:rPr>
                <w:lang w:val="uk-UA"/>
              </w:rPr>
            </w:pPr>
          </w:p>
          <w:p w:rsidR="008A2D5B" w:rsidRPr="00C922FB" w:rsidRDefault="008A2D5B" w:rsidP="00C922FB">
            <w:pPr>
              <w:spacing w:line="276" w:lineRule="auto"/>
              <w:jc w:val="both"/>
              <w:rPr>
                <w:rFonts w:eastAsia="Times New Roman"/>
                <w:b/>
                <w:color w:val="333333"/>
                <w:lang w:val="uk-UA" w:eastAsia="ru-RU"/>
              </w:rPr>
            </w:pPr>
          </w:p>
        </w:tc>
        <w:tc>
          <w:tcPr>
            <w:tcW w:w="780" w:type="dxa"/>
          </w:tcPr>
          <w:p w:rsidR="008A2D5B" w:rsidRPr="00C922FB" w:rsidRDefault="008A2D5B"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823FF7" w:rsidP="00C922FB">
            <w:pPr>
              <w:spacing w:line="276" w:lineRule="auto"/>
              <w:jc w:val="both"/>
              <w:rPr>
                <w:rFonts w:eastAsia="Times New Roman"/>
                <w:b/>
                <w:color w:val="333333"/>
                <w:lang w:val="uk-UA" w:eastAsia="ru-RU"/>
              </w:rPr>
            </w:pPr>
          </w:p>
          <w:p w:rsidR="00823FF7" w:rsidRPr="00C922FB" w:rsidRDefault="00A00381" w:rsidP="00C922FB">
            <w:pPr>
              <w:spacing w:line="276" w:lineRule="auto"/>
              <w:jc w:val="both"/>
              <w:rPr>
                <w:rFonts w:eastAsia="Times New Roman"/>
                <w:b/>
                <w:color w:val="333333"/>
                <w:lang w:val="uk-UA" w:eastAsia="ru-RU"/>
              </w:rPr>
            </w:pPr>
            <w:r>
              <w:rPr>
                <w:rFonts w:eastAsia="Times New Roman"/>
                <w:b/>
                <w:color w:val="333333"/>
                <w:lang w:val="uk-UA" w:eastAsia="ru-RU"/>
              </w:rPr>
              <w:t>2</w:t>
            </w:r>
          </w:p>
        </w:tc>
        <w:tc>
          <w:tcPr>
            <w:tcW w:w="798" w:type="dxa"/>
          </w:tcPr>
          <w:p w:rsidR="008A2D5B" w:rsidRDefault="008A2D5B"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Pr="00C922FB" w:rsidRDefault="00754ACA" w:rsidP="00C922FB">
            <w:pPr>
              <w:spacing w:line="276" w:lineRule="auto"/>
              <w:jc w:val="both"/>
              <w:rPr>
                <w:rFonts w:eastAsia="Times New Roman"/>
                <w:b/>
                <w:color w:val="333333"/>
                <w:lang w:val="uk-UA" w:eastAsia="ru-RU"/>
              </w:rPr>
            </w:pPr>
            <w:r>
              <w:rPr>
                <w:rFonts w:eastAsia="Times New Roman"/>
                <w:b/>
                <w:color w:val="333333"/>
                <w:lang w:val="uk-UA" w:eastAsia="ru-RU"/>
              </w:rPr>
              <w:t>2</w:t>
            </w:r>
          </w:p>
        </w:tc>
        <w:tc>
          <w:tcPr>
            <w:tcW w:w="924" w:type="dxa"/>
          </w:tcPr>
          <w:p w:rsidR="008A2D5B" w:rsidRDefault="008A2D5B"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Pr="00C922FB" w:rsidRDefault="00A00381" w:rsidP="00C922FB">
            <w:pPr>
              <w:spacing w:line="276" w:lineRule="auto"/>
              <w:jc w:val="both"/>
              <w:rPr>
                <w:rFonts w:eastAsia="Times New Roman"/>
                <w:b/>
                <w:color w:val="333333"/>
                <w:lang w:val="uk-UA" w:eastAsia="ru-RU"/>
              </w:rPr>
            </w:pPr>
            <w:r>
              <w:rPr>
                <w:rFonts w:eastAsia="Times New Roman"/>
                <w:b/>
                <w:color w:val="333333"/>
                <w:lang w:val="uk-UA" w:eastAsia="ru-RU"/>
              </w:rPr>
              <w:t>-</w:t>
            </w:r>
          </w:p>
        </w:tc>
        <w:tc>
          <w:tcPr>
            <w:tcW w:w="1011" w:type="dxa"/>
          </w:tcPr>
          <w:p w:rsidR="008A2D5B" w:rsidRPr="00C922FB" w:rsidRDefault="008A2D5B" w:rsidP="00C922FB">
            <w:pPr>
              <w:spacing w:line="276" w:lineRule="auto"/>
              <w:jc w:val="both"/>
              <w:rPr>
                <w:rFonts w:eastAsia="Times New Roman"/>
                <w:b/>
                <w:color w:val="333333"/>
                <w:lang w:val="uk-UA" w:eastAsia="ru-RU"/>
              </w:rPr>
            </w:pPr>
          </w:p>
        </w:tc>
      </w:tr>
      <w:tr w:rsidR="008A2D5B" w:rsidRPr="00C922FB" w:rsidTr="00214565">
        <w:tc>
          <w:tcPr>
            <w:tcW w:w="668" w:type="dxa"/>
          </w:tcPr>
          <w:p w:rsidR="008A2D5B" w:rsidRPr="00C922FB" w:rsidRDefault="00140FE3" w:rsidP="00C922FB">
            <w:pPr>
              <w:spacing w:line="276" w:lineRule="auto"/>
              <w:jc w:val="both"/>
              <w:rPr>
                <w:rFonts w:eastAsia="Times New Roman"/>
                <w:b/>
                <w:color w:val="333333"/>
                <w:lang w:val="uk-UA" w:eastAsia="ru-RU"/>
              </w:rPr>
            </w:pPr>
            <w:r w:rsidRPr="00C922FB">
              <w:rPr>
                <w:rFonts w:eastAsia="Times New Roman"/>
                <w:b/>
                <w:color w:val="333333"/>
                <w:lang w:val="uk-UA" w:eastAsia="ru-RU"/>
              </w:rPr>
              <w:t>7</w:t>
            </w:r>
          </w:p>
        </w:tc>
        <w:tc>
          <w:tcPr>
            <w:tcW w:w="5390" w:type="dxa"/>
          </w:tcPr>
          <w:p w:rsidR="00D53AA9" w:rsidRPr="00C922FB" w:rsidRDefault="00D53AA9" w:rsidP="00C922FB">
            <w:pPr>
              <w:pStyle w:val="a4"/>
              <w:spacing w:line="276" w:lineRule="auto"/>
              <w:jc w:val="both"/>
              <w:rPr>
                <w:sz w:val="22"/>
                <w:szCs w:val="22"/>
                <w:lang w:val="uk-UA"/>
              </w:rPr>
            </w:pPr>
            <w:r w:rsidRPr="00C922FB">
              <w:rPr>
                <w:b/>
                <w:bCs/>
                <w:sz w:val="22"/>
                <w:szCs w:val="22"/>
                <w:lang w:val="uk-UA"/>
              </w:rPr>
              <w:t>Поліморфні перетворення у металах, неметалах та сплавах</w:t>
            </w:r>
          </w:p>
          <w:p w:rsidR="00D53AA9" w:rsidRPr="00C922FB" w:rsidRDefault="00D53AA9" w:rsidP="00C922FB">
            <w:pPr>
              <w:spacing w:line="276" w:lineRule="auto"/>
              <w:jc w:val="both"/>
              <w:rPr>
                <w:lang w:val="uk-UA"/>
              </w:rPr>
            </w:pPr>
            <w:r w:rsidRPr="00C922FB">
              <w:rPr>
                <w:lang w:val="uk-UA"/>
              </w:rPr>
              <w:t>Механізми та закономірності формування структури та властивостей при поліморфних перетвореннях.</w:t>
            </w:r>
            <w:r w:rsidRPr="00C922FB">
              <w:rPr>
                <w:b/>
                <w:bCs/>
                <w:lang w:val="uk-UA"/>
              </w:rPr>
              <w:t xml:space="preserve"> </w:t>
            </w:r>
            <w:r w:rsidRPr="00C922FB">
              <w:rPr>
                <w:bCs/>
                <w:lang w:val="uk-UA"/>
              </w:rPr>
              <w:t>Поліморфні перетворення в сплавах.</w:t>
            </w:r>
            <w:r w:rsidR="00754ACA">
              <w:rPr>
                <w:bCs/>
                <w:lang w:val="uk-UA"/>
              </w:rPr>
              <w:t xml:space="preserve"> </w:t>
            </w:r>
            <w:r w:rsidRPr="00C922FB">
              <w:rPr>
                <w:lang w:val="uk-UA"/>
              </w:rPr>
              <w:t>Механізми та особливості формування структури та властивостей при поліморфних перетвореннях в сплавах.</w:t>
            </w:r>
          </w:p>
          <w:p w:rsidR="008A2D5B" w:rsidRPr="00C922FB" w:rsidRDefault="008A2D5B" w:rsidP="00C922FB">
            <w:pPr>
              <w:spacing w:line="276" w:lineRule="auto"/>
              <w:jc w:val="both"/>
              <w:rPr>
                <w:rFonts w:eastAsia="Times New Roman"/>
                <w:b/>
                <w:color w:val="333333"/>
                <w:lang w:val="uk-UA" w:eastAsia="ru-RU"/>
              </w:rPr>
            </w:pPr>
          </w:p>
        </w:tc>
        <w:tc>
          <w:tcPr>
            <w:tcW w:w="780" w:type="dxa"/>
          </w:tcPr>
          <w:p w:rsidR="00004D64" w:rsidRDefault="00004D64" w:rsidP="00C922FB">
            <w:pPr>
              <w:spacing w:line="276" w:lineRule="auto"/>
              <w:jc w:val="both"/>
              <w:rPr>
                <w:rFonts w:eastAsia="Times New Roman"/>
                <w:b/>
                <w:color w:val="333333"/>
                <w:lang w:val="uk-UA" w:eastAsia="ru-RU"/>
              </w:rPr>
            </w:pPr>
          </w:p>
          <w:p w:rsidR="00004D64" w:rsidRDefault="00004D64" w:rsidP="00C922FB">
            <w:pPr>
              <w:spacing w:line="276" w:lineRule="auto"/>
              <w:jc w:val="both"/>
              <w:rPr>
                <w:rFonts w:eastAsia="Times New Roman"/>
                <w:b/>
                <w:color w:val="333333"/>
                <w:lang w:val="uk-UA" w:eastAsia="ru-RU"/>
              </w:rPr>
            </w:pPr>
          </w:p>
          <w:p w:rsidR="00004D64" w:rsidRDefault="00004D64" w:rsidP="00C922FB">
            <w:pPr>
              <w:spacing w:line="276" w:lineRule="auto"/>
              <w:jc w:val="both"/>
              <w:rPr>
                <w:rFonts w:eastAsia="Times New Roman"/>
                <w:b/>
                <w:color w:val="333333"/>
                <w:lang w:val="uk-UA" w:eastAsia="ru-RU"/>
              </w:rPr>
            </w:pPr>
          </w:p>
          <w:p w:rsidR="00004D64" w:rsidRDefault="00004D64" w:rsidP="00C922FB">
            <w:pPr>
              <w:spacing w:line="276" w:lineRule="auto"/>
              <w:jc w:val="both"/>
              <w:rPr>
                <w:rFonts w:eastAsia="Times New Roman"/>
                <w:b/>
                <w:color w:val="333333"/>
                <w:lang w:val="uk-UA" w:eastAsia="ru-RU"/>
              </w:rPr>
            </w:pPr>
          </w:p>
          <w:p w:rsidR="008A2D5B" w:rsidRPr="00C922FB" w:rsidRDefault="00D4213E" w:rsidP="00C922FB">
            <w:pPr>
              <w:spacing w:line="276" w:lineRule="auto"/>
              <w:jc w:val="both"/>
              <w:rPr>
                <w:rFonts w:eastAsia="Times New Roman"/>
                <w:b/>
                <w:color w:val="333333"/>
                <w:lang w:val="uk-UA" w:eastAsia="ru-RU"/>
              </w:rPr>
            </w:pPr>
            <w:r>
              <w:rPr>
                <w:rFonts w:eastAsia="Times New Roman"/>
                <w:b/>
                <w:color w:val="333333"/>
                <w:lang w:val="uk-UA" w:eastAsia="ru-RU"/>
              </w:rPr>
              <w:t>3</w:t>
            </w:r>
          </w:p>
        </w:tc>
        <w:tc>
          <w:tcPr>
            <w:tcW w:w="798" w:type="dxa"/>
          </w:tcPr>
          <w:p w:rsidR="008A2D5B" w:rsidRDefault="008A2D5B"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Pr="00C922FB" w:rsidRDefault="00754ACA" w:rsidP="00C922FB">
            <w:pPr>
              <w:spacing w:line="276" w:lineRule="auto"/>
              <w:jc w:val="both"/>
              <w:rPr>
                <w:rFonts w:eastAsia="Times New Roman"/>
                <w:b/>
                <w:color w:val="333333"/>
                <w:lang w:val="uk-UA" w:eastAsia="ru-RU"/>
              </w:rPr>
            </w:pPr>
            <w:r>
              <w:rPr>
                <w:rFonts w:eastAsia="Times New Roman"/>
                <w:b/>
                <w:color w:val="333333"/>
                <w:lang w:val="uk-UA" w:eastAsia="ru-RU"/>
              </w:rPr>
              <w:t>2</w:t>
            </w:r>
          </w:p>
        </w:tc>
        <w:tc>
          <w:tcPr>
            <w:tcW w:w="924" w:type="dxa"/>
          </w:tcPr>
          <w:p w:rsidR="008A2D5B" w:rsidRDefault="008A2D5B"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Pr="00C922FB" w:rsidRDefault="00A00381" w:rsidP="00C922FB">
            <w:pPr>
              <w:spacing w:line="276" w:lineRule="auto"/>
              <w:jc w:val="both"/>
              <w:rPr>
                <w:rFonts w:eastAsia="Times New Roman"/>
                <w:b/>
                <w:color w:val="333333"/>
                <w:lang w:val="uk-UA" w:eastAsia="ru-RU"/>
              </w:rPr>
            </w:pPr>
            <w:r>
              <w:rPr>
                <w:rFonts w:eastAsia="Times New Roman"/>
                <w:b/>
                <w:color w:val="333333"/>
                <w:lang w:val="uk-UA" w:eastAsia="ru-RU"/>
              </w:rPr>
              <w:t>1</w:t>
            </w:r>
          </w:p>
        </w:tc>
        <w:tc>
          <w:tcPr>
            <w:tcW w:w="1011" w:type="dxa"/>
          </w:tcPr>
          <w:p w:rsidR="008A2D5B" w:rsidRPr="00C922FB" w:rsidRDefault="008A2D5B" w:rsidP="00C922FB">
            <w:pPr>
              <w:spacing w:line="276" w:lineRule="auto"/>
              <w:jc w:val="both"/>
              <w:rPr>
                <w:rFonts w:eastAsia="Times New Roman"/>
                <w:b/>
                <w:color w:val="333333"/>
                <w:lang w:val="uk-UA" w:eastAsia="ru-RU"/>
              </w:rPr>
            </w:pPr>
          </w:p>
        </w:tc>
      </w:tr>
      <w:tr w:rsidR="008A2D5B" w:rsidRPr="00C922FB" w:rsidTr="00214565">
        <w:tc>
          <w:tcPr>
            <w:tcW w:w="668" w:type="dxa"/>
          </w:tcPr>
          <w:p w:rsidR="008A2D5B" w:rsidRPr="00C922FB" w:rsidRDefault="00140FE3" w:rsidP="00C922FB">
            <w:pPr>
              <w:spacing w:line="276" w:lineRule="auto"/>
              <w:jc w:val="both"/>
              <w:rPr>
                <w:rFonts w:eastAsia="Times New Roman"/>
                <w:b/>
                <w:color w:val="333333"/>
                <w:lang w:val="uk-UA" w:eastAsia="ru-RU"/>
              </w:rPr>
            </w:pPr>
            <w:r w:rsidRPr="00C922FB">
              <w:rPr>
                <w:rFonts w:eastAsia="Times New Roman"/>
                <w:b/>
                <w:color w:val="333333"/>
                <w:lang w:val="uk-UA" w:eastAsia="ru-RU"/>
              </w:rPr>
              <w:t>8</w:t>
            </w:r>
          </w:p>
        </w:tc>
        <w:tc>
          <w:tcPr>
            <w:tcW w:w="5390" w:type="dxa"/>
          </w:tcPr>
          <w:p w:rsidR="00140FE3" w:rsidRPr="00C922FB" w:rsidRDefault="00140FE3" w:rsidP="00C922FB">
            <w:pPr>
              <w:pStyle w:val="a4"/>
              <w:spacing w:after="0" w:afterAutospacing="0" w:line="276" w:lineRule="auto"/>
              <w:jc w:val="both"/>
              <w:rPr>
                <w:sz w:val="22"/>
                <w:szCs w:val="22"/>
                <w:lang w:val="uk-UA"/>
              </w:rPr>
            </w:pPr>
            <w:r w:rsidRPr="00C922FB">
              <w:rPr>
                <w:b/>
                <w:bCs/>
                <w:sz w:val="22"/>
                <w:szCs w:val="22"/>
                <w:lang w:val="uk-UA"/>
              </w:rPr>
              <w:t>Процеси розчинення та виділення надлишкових фаз в сплавах. Фазові та структурні зміни в сплавах при дифузійній зміні складу.</w:t>
            </w:r>
          </w:p>
          <w:p w:rsidR="00140FE3" w:rsidRPr="00C922FB" w:rsidRDefault="00140FE3" w:rsidP="00C922FB">
            <w:pPr>
              <w:spacing w:line="276" w:lineRule="auto"/>
              <w:jc w:val="both"/>
              <w:rPr>
                <w:lang w:val="uk-UA"/>
              </w:rPr>
            </w:pPr>
            <w:r w:rsidRPr="00C922FB">
              <w:rPr>
                <w:lang w:val="uk-UA"/>
              </w:rPr>
              <w:t>Розчинення та виділення надлишкових фаз. Розпад пересичених твердих розчинів. Стадії та кінетика процесів старіння. Вплив структурних змін при старінні на властивості сплавів.</w:t>
            </w:r>
            <w:r w:rsidRPr="00C922FB">
              <w:rPr>
                <w:rFonts w:eastAsia="Times New Roman"/>
                <w:bCs/>
                <w:color w:val="333333"/>
                <w:lang w:val="uk-UA" w:eastAsia="ru-RU"/>
              </w:rPr>
              <w:t xml:space="preserve"> Упорядкування твердих розчинів.</w:t>
            </w:r>
            <w:r w:rsidRPr="00C922FB">
              <w:rPr>
                <w:lang w:val="uk-UA"/>
              </w:rPr>
              <w:t xml:space="preserve"> </w:t>
            </w:r>
            <w:r w:rsidRPr="00C922FB">
              <w:rPr>
                <w:rFonts w:eastAsia="Times New Roman"/>
                <w:color w:val="333333"/>
                <w:lang w:val="uk-UA" w:eastAsia="ru-RU"/>
              </w:rPr>
              <w:t xml:space="preserve">Види структурної спадковості. Механізми упорядкування. </w:t>
            </w:r>
            <w:r w:rsidRPr="00C922FB">
              <w:rPr>
                <w:lang w:val="uk-UA"/>
              </w:rPr>
              <w:t>Утворення та особливості будови дифузійних зон.</w:t>
            </w:r>
          </w:p>
          <w:p w:rsidR="00140FE3" w:rsidRPr="00C922FB" w:rsidRDefault="00140FE3" w:rsidP="00C922FB">
            <w:pPr>
              <w:spacing w:line="276" w:lineRule="auto"/>
              <w:jc w:val="both"/>
              <w:rPr>
                <w:lang w:val="uk-UA"/>
              </w:rPr>
            </w:pPr>
          </w:p>
          <w:p w:rsidR="008A2D5B" w:rsidRPr="00C922FB" w:rsidRDefault="008A2D5B" w:rsidP="00C922FB">
            <w:pPr>
              <w:spacing w:line="276" w:lineRule="auto"/>
              <w:jc w:val="both"/>
              <w:rPr>
                <w:rFonts w:eastAsia="Times New Roman"/>
                <w:b/>
                <w:color w:val="333333"/>
                <w:lang w:val="uk-UA" w:eastAsia="ru-RU"/>
              </w:rPr>
            </w:pPr>
          </w:p>
        </w:tc>
        <w:tc>
          <w:tcPr>
            <w:tcW w:w="780" w:type="dxa"/>
          </w:tcPr>
          <w:p w:rsidR="00004D64" w:rsidRDefault="00004D64" w:rsidP="00C922FB">
            <w:pPr>
              <w:spacing w:line="276" w:lineRule="auto"/>
              <w:jc w:val="both"/>
              <w:rPr>
                <w:rFonts w:eastAsia="Times New Roman"/>
                <w:b/>
                <w:color w:val="333333"/>
                <w:lang w:val="uk-UA" w:eastAsia="ru-RU"/>
              </w:rPr>
            </w:pPr>
          </w:p>
          <w:p w:rsidR="00004D64" w:rsidRDefault="00004D64" w:rsidP="00C922FB">
            <w:pPr>
              <w:spacing w:line="276" w:lineRule="auto"/>
              <w:jc w:val="both"/>
              <w:rPr>
                <w:rFonts w:eastAsia="Times New Roman"/>
                <w:b/>
                <w:color w:val="333333"/>
                <w:lang w:val="uk-UA" w:eastAsia="ru-RU"/>
              </w:rPr>
            </w:pPr>
          </w:p>
          <w:p w:rsidR="00004D64" w:rsidRDefault="00004D64" w:rsidP="00C922FB">
            <w:pPr>
              <w:spacing w:line="276" w:lineRule="auto"/>
              <w:jc w:val="both"/>
              <w:rPr>
                <w:rFonts w:eastAsia="Times New Roman"/>
                <w:b/>
                <w:color w:val="333333"/>
                <w:lang w:val="uk-UA" w:eastAsia="ru-RU"/>
              </w:rPr>
            </w:pPr>
          </w:p>
          <w:p w:rsidR="00004D64" w:rsidRDefault="00004D64" w:rsidP="00C922FB">
            <w:pPr>
              <w:spacing w:line="276" w:lineRule="auto"/>
              <w:jc w:val="both"/>
              <w:rPr>
                <w:rFonts w:eastAsia="Times New Roman"/>
                <w:b/>
                <w:color w:val="333333"/>
                <w:lang w:val="uk-UA" w:eastAsia="ru-RU"/>
              </w:rPr>
            </w:pPr>
          </w:p>
          <w:p w:rsidR="00004D64" w:rsidRDefault="00004D64" w:rsidP="00C922FB">
            <w:pPr>
              <w:spacing w:line="276" w:lineRule="auto"/>
              <w:jc w:val="both"/>
              <w:rPr>
                <w:rFonts w:eastAsia="Times New Roman"/>
                <w:b/>
                <w:color w:val="333333"/>
                <w:lang w:val="uk-UA" w:eastAsia="ru-RU"/>
              </w:rPr>
            </w:pPr>
          </w:p>
          <w:p w:rsidR="00004D64" w:rsidRDefault="00004D64" w:rsidP="00C922FB">
            <w:pPr>
              <w:spacing w:line="276" w:lineRule="auto"/>
              <w:jc w:val="both"/>
              <w:rPr>
                <w:rFonts w:eastAsia="Times New Roman"/>
                <w:b/>
                <w:color w:val="333333"/>
                <w:lang w:val="uk-UA" w:eastAsia="ru-RU"/>
              </w:rPr>
            </w:pPr>
          </w:p>
          <w:p w:rsidR="008A2D5B" w:rsidRDefault="00754ACA" w:rsidP="00C922FB">
            <w:pPr>
              <w:spacing w:line="276" w:lineRule="auto"/>
              <w:jc w:val="both"/>
              <w:rPr>
                <w:rFonts w:eastAsia="Times New Roman"/>
                <w:b/>
                <w:color w:val="333333"/>
                <w:lang w:val="uk-UA" w:eastAsia="ru-RU"/>
              </w:rPr>
            </w:pPr>
            <w:r>
              <w:rPr>
                <w:rFonts w:eastAsia="Times New Roman"/>
                <w:b/>
                <w:color w:val="333333"/>
                <w:lang w:val="uk-UA" w:eastAsia="ru-RU"/>
              </w:rPr>
              <w:t>2</w:t>
            </w:r>
          </w:p>
          <w:p w:rsidR="00004D64" w:rsidRPr="00C922FB" w:rsidRDefault="00004D64" w:rsidP="00004D64">
            <w:pPr>
              <w:jc w:val="both"/>
              <w:rPr>
                <w:rFonts w:eastAsia="Times New Roman"/>
                <w:b/>
                <w:color w:val="333333"/>
                <w:lang w:val="uk-UA" w:eastAsia="ru-RU"/>
              </w:rPr>
            </w:pPr>
          </w:p>
        </w:tc>
        <w:tc>
          <w:tcPr>
            <w:tcW w:w="798" w:type="dxa"/>
          </w:tcPr>
          <w:p w:rsidR="008A2D5B" w:rsidRDefault="008A2D5B"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Default="00754ACA" w:rsidP="00C922FB">
            <w:pPr>
              <w:spacing w:line="276" w:lineRule="auto"/>
              <w:jc w:val="both"/>
              <w:rPr>
                <w:rFonts w:eastAsia="Times New Roman"/>
                <w:b/>
                <w:color w:val="333333"/>
                <w:lang w:val="uk-UA" w:eastAsia="ru-RU"/>
              </w:rPr>
            </w:pPr>
          </w:p>
          <w:p w:rsidR="00754ACA" w:rsidRPr="00C922FB" w:rsidRDefault="00754ACA" w:rsidP="00C922FB">
            <w:pPr>
              <w:spacing w:line="276" w:lineRule="auto"/>
              <w:jc w:val="both"/>
              <w:rPr>
                <w:rFonts w:eastAsia="Times New Roman"/>
                <w:b/>
                <w:color w:val="333333"/>
                <w:lang w:val="uk-UA" w:eastAsia="ru-RU"/>
              </w:rPr>
            </w:pPr>
            <w:r>
              <w:rPr>
                <w:rFonts w:eastAsia="Times New Roman"/>
                <w:b/>
                <w:color w:val="333333"/>
                <w:lang w:val="uk-UA" w:eastAsia="ru-RU"/>
              </w:rPr>
              <w:t>2</w:t>
            </w:r>
          </w:p>
        </w:tc>
        <w:tc>
          <w:tcPr>
            <w:tcW w:w="924" w:type="dxa"/>
          </w:tcPr>
          <w:p w:rsidR="008A2D5B" w:rsidRPr="00C922FB" w:rsidRDefault="008A2D5B" w:rsidP="00C922FB">
            <w:pPr>
              <w:spacing w:line="276" w:lineRule="auto"/>
              <w:jc w:val="both"/>
              <w:rPr>
                <w:rFonts w:eastAsia="Times New Roman"/>
                <w:b/>
                <w:color w:val="333333"/>
                <w:lang w:val="uk-UA" w:eastAsia="ru-RU"/>
              </w:rPr>
            </w:pPr>
          </w:p>
        </w:tc>
        <w:tc>
          <w:tcPr>
            <w:tcW w:w="1011" w:type="dxa"/>
          </w:tcPr>
          <w:p w:rsidR="008A2D5B" w:rsidRPr="00C922FB" w:rsidRDefault="008A2D5B" w:rsidP="00C922FB">
            <w:pPr>
              <w:spacing w:line="276" w:lineRule="auto"/>
              <w:jc w:val="both"/>
              <w:rPr>
                <w:rFonts w:eastAsia="Times New Roman"/>
                <w:b/>
                <w:color w:val="333333"/>
                <w:lang w:val="uk-UA" w:eastAsia="ru-RU"/>
              </w:rPr>
            </w:pPr>
          </w:p>
        </w:tc>
      </w:tr>
      <w:tr w:rsidR="00140FE3" w:rsidRPr="00C922FB" w:rsidTr="00214565">
        <w:tc>
          <w:tcPr>
            <w:tcW w:w="668" w:type="dxa"/>
          </w:tcPr>
          <w:p w:rsidR="00140FE3" w:rsidRPr="00C922FB" w:rsidRDefault="00140FE3" w:rsidP="00C922FB">
            <w:pPr>
              <w:spacing w:line="276" w:lineRule="auto"/>
              <w:jc w:val="both"/>
              <w:rPr>
                <w:rFonts w:eastAsia="Times New Roman"/>
                <w:b/>
                <w:color w:val="333333"/>
                <w:lang w:val="uk-UA" w:eastAsia="ru-RU"/>
              </w:rPr>
            </w:pPr>
          </w:p>
        </w:tc>
        <w:tc>
          <w:tcPr>
            <w:tcW w:w="5390" w:type="dxa"/>
          </w:tcPr>
          <w:p w:rsidR="00140FE3" w:rsidRPr="00C922FB" w:rsidRDefault="00214565" w:rsidP="00C922FB">
            <w:pPr>
              <w:spacing w:line="276" w:lineRule="auto"/>
              <w:jc w:val="both"/>
              <w:rPr>
                <w:rFonts w:eastAsia="Times New Roman"/>
                <w:b/>
                <w:color w:val="333333"/>
                <w:lang w:val="uk-UA" w:eastAsia="ru-RU"/>
              </w:rPr>
            </w:pPr>
            <w:r w:rsidRPr="00C922FB">
              <w:rPr>
                <w:rFonts w:eastAsia="Times New Roman"/>
                <w:b/>
                <w:color w:val="333333"/>
                <w:lang w:val="uk-UA" w:eastAsia="ru-RU"/>
              </w:rPr>
              <w:t>Загалом</w:t>
            </w:r>
          </w:p>
        </w:tc>
        <w:tc>
          <w:tcPr>
            <w:tcW w:w="780" w:type="dxa"/>
          </w:tcPr>
          <w:p w:rsidR="00140FE3" w:rsidRPr="00C922FB" w:rsidRDefault="00D4213E" w:rsidP="00C922FB">
            <w:pPr>
              <w:spacing w:line="276" w:lineRule="auto"/>
              <w:jc w:val="both"/>
              <w:rPr>
                <w:rFonts w:eastAsia="Times New Roman"/>
                <w:b/>
                <w:color w:val="333333"/>
                <w:lang w:val="uk-UA" w:eastAsia="ru-RU"/>
              </w:rPr>
            </w:pPr>
            <w:r>
              <w:rPr>
                <w:rFonts w:eastAsia="Times New Roman"/>
                <w:b/>
                <w:color w:val="333333"/>
                <w:lang w:val="uk-UA" w:eastAsia="ru-RU"/>
              </w:rPr>
              <w:t>24</w:t>
            </w:r>
          </w:p>
        </w:tc>
        <w:tc>
          <w:tcPr>
            <w:tcW w:w="798" w:type="dxa"/>
          </w:tcPr>
          <w:p w:rsidR="00140FE3" w:rsidRPr="00C922FB" w:rsidRDefault="00F00C74" w:rsidP="00C922FB">
            <w:pPr>
              <w:spacing w:line="276" w:lineRule="auto"/>
              <w:jc w:val="both"/>
              <w:rPr>
                <w:rFonts w:eastAsia="Times New Roman"/>
                <w:b/>
                <w:color w:val="333333"/>
                <w:lang w:val="uk-UA" w:eastAsia="ru-RU"/>
              </w:rPr>
            </w:pPr>
            <w:r>
              <w:rPr>
                <w:rFonts w:eastAsia="Times New Roman"/>
                <w:b/>
                <w:color w:val="333333"/>
                <w:lang w:val="uk-UA" w:eastAsia="ru-RU"/>
              </w:rPr>
              <w:t>16</w:t>
            </w:r>
          </w:p>
        </w:tc>
        <w:tc>
          <w:tcPr>
            <w:tcW w:w="924" w:type="dxa"/>
          </w:tcPr>
          <w:p w:rsidR="00140FE3" w:rsidRPr="00C922FB" w:rsidRDefault="00D4213E" w:rsidP="00C922FB">
            <w:pPr>
              <w:spacing w:line="276" w:lineRule="auto"/>
              <w:jc w:val="both"/>
              <w:rPr>
                <w:rFonts w:eastAsia="Times New Roman"/>
                <w:b/>
                <w:color w:val="333333"/>
                <w:lang w:val="uk-UA" w:eastAsia="ru-RU"/>
              </w:rPr>
            </w:pPr>
            <w:r>
              <w:rPr>
                <w:rFonts w:eastAsia="Times New Roman"/>
                <w:b/>
                <w:color w:val="333333"/>
                <w:lang w:val="uk-UA" w:eastAsia="ru-RU"/>
              </w:rPr>
              <w:t>8</w:t>
            </w:r>
          </w:p>
        </w:tc>
        <w:tc>
          <w:tcPr>
            <w:tcW w:w="1011" w:type="dxa"/>
          </w:tcPr>
          <w:p w:rsidR="00140FE3" w:rsidRPr="00C922FB" w:rsidRDefault="00140FE3" w:rsidP="00C922FB">
            <w:pPr>
              <w:spacing w:line="276" w:lineRule="auto"/>
              <w:jc w:val="both"/>
              <w:rPr>
                <w:rFonts w:eastAsia="Times New Roman"/>
                <w:b/>
                <w:color w:val="333333"/>
                <w:lang w:val="uk-UA" w:eastAsia="ru-RU"/>
              </w:rPr>
            </w:pPr>
          </w:p>
        </w:tc>
      </w:tr>
    </w:tbl>
    <w:p w:rsidR="00E03557" w:rsidRPr="00C922FB" w:rsidRDefault="00E03557" w:rsidP="00C922FB">
      <w:pPr>
        <w:spacing w:after="0"/>
        <w:ind w:firstLine="851"/>
        <w:jc w:val="both"/>
        <w:rPr>
          <w:rFonts w:eastAsia="Times New Roman"/>
          <w:b/>
          <w:color w:val="333333"/>
          <w:lang w:val="uk-UA" w:eastAsia="ru-RU"/>
        </w:rPr>
      </w:pPr>
    </w:p>
    <w:p w:rsidR="00004D64" w:rsidRDefault="00004D64" w:rsidP="00C922FB">
      <w:pPr>
        <w:spacing w:after="0"/>
        <w:ind w:firstLine="851"/>
        <w:jc w:val="both"/>
        <w:rPr>
          <w:rFonts w:eastAsia="Times New Roman"/>
          <w:b/>
          <w:color w:val="333333"/>
          <w:lang w:val="uk-UA" w:eastAsia="ru-RU"/>
        </w:rPr>
      </w:pPr>
    </w:p>
    <w:p w:rsidR="00823FF7" w:rsidRPr="00C922FB" w:rsidRDefault="00823FF7" w:rsidP="00C922FB">
      <w:pPr>
        <w:spacing w:after="0"/>
        <w:ind w:firstLine="851"/>
        <w:jc w:val="both"/>
        <w:rPr>
          <w:rFonts w:eastAsia="Times New Roman"/>
          <w:b/>
          <w:color w:val="333333"/>
          <w:lang w:val="uk-UA" w:eastAsia="ru-RU"/>
        </w:rPr>
      </w:pPr>
      <w:r w:rsidRPr="00C922FB">
        <w:rPr>
          <w:rFonts w:eastAsia="Times New Roman"/>
          <w:b/>
          <w:color w:val="333333"/>
          <w:lang w:val="uk-UA" w:eastAsia="ru-RU"/>
        </w:rPr>
        <w:t>Питання для заключного контролю</w:t>
      </w:r>
    </w:p>
    <w:p w:rsidR="006A2DED" w:rsidRPr="00C922FB" w:rsidRDefault="006A2DED" w:rsidP="00C922FB">
      <w:pPr>
        <w:pStyle w:val="a5"/>
        <w:spacing w:after="0"/>
        <w:ind w:left="0"/>
        <w:jc w:val="both"/>
        <w:rPr>
          <w:sz w:val="22"/>
          <w:szCs w:val="22"/>
          <w:lang w:val="uk-UA"/>
        </w:rPr>
      </w:pPr>
      <w:r w:rsidRPr="00C922FB">
        <w:rPr>
          <w:sz w:val="22"/>
          <w:szCs w:val="22"/>
          <w:lang w:val="uk-UA"/>
        </w:rPr>
        <w:t>1. Які структурні рівні матеріалів існують?</w:t>
      </w:r>
    </w:p>
    <w:p w:rsidR="006A2DED" w:rsidRPr="00C922FB" w:rsidRDefault="006A2DED" w:rsidP="00C922FB">
      <w:pPr>
        <w:spacing w:after="0"/>
        <w:contextualSpacing/>
        <w:jc w:val="both"/>
        <w:rPr>
          <w:rFonts w:eastAsia="Times New Roman"/>
          <w:lang w:val="uk-UA" w:eastAsia="ru-RU"/>
        </w:rPr>
      </w:pPr>
      <w:r w:rsidRPr="00C922FB">
        <w:rPr>
          <w:rFonts w:eastAsia="Times New Roman"/>
          <w:lang w:val="uk-UA" w:eastAsia="ru-RU"/>
        </w:rPr>
        <w:t>2. Яка важлива властивість металів дозволяє їх найбільш широко використовувати та обробляти в сучасній промисловості?</w:t>
      </w:r>
    </w:p>
    <w:p w:rsidR="006A2DED" w:rsidRPr="00C922FB" w:rsidRDefault="006A2DED" w:rsidP="00C922FB">
      <w:pPr>
        <w:spacing w:after="0"/>
        <w:ind w:left="-284" w:firstLine="284"/>
        <w:contextualSpacing/>
        <w:jc w:val="both"/>
        <w:rPr>
          <w:lang w:val="uk-UA"/>
        </w:rPr>
      </w:pPr>
      <w:r w:rsidRPr="00C922FB">
        <w:rPr>
          <w:lang w:val="uk-UA"/>
        </w:rPr>
        <w:t>3. Чим метали за атомною будовою та властивостями відрізняються від неметалів?</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4. З яких причин металевий зв'язок забезпечує здатність до пластичного деформування?</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 xml:space="preserve">5 Яким чином характеризується будова рідкого металу? </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6. Яким чином характеризується будова металів і неметалів у твердому стані?</w:t>
      </w:r>
    </w:p>
    <w:p w:rsidR="006A2DED" w:rsidRPr="00C922FB" w:rsidRDefault="006A2DED" w:rsidP="00C922FB">
      <w:pPr>
        <w:pStyle w:val="a5"/>
        <w:spacing w:after="0"/>
        <w:ind w:left="0"/>
        <w:jc w:val="both"/>
        <w:rPr>
          <w:sz w:val="22"/>
          <w:szCs w:val="22"/>
          <w:lang w:val="uk-UA"/>
        </w:rPr>
      </w:pPr>
      <w:r w:rsidRPr="00C922FB">
        <w:rPr>
          <w:sz w:val="22"/>
          <w:szCs w:val="22"/>
          <w:lang w:val="uk-UA"/>
        </w:rPr>
        <w:t>7. Основні типи кристалічних ґраток у металах.</w:t>
      </w:r>
    </w:p>
    <w:p w:rsidR="006A2DED" w:rsidRPr="00C922FB" w:rsidRDefault="006A2DED" w:rsidP="00C922FB">
      <w:pPr>
        <w:pStyle w:val="a5"/>
        <w:spacing w:after="0"/>
        <w:ind w:left="0"/>
        <w:jc w:val="both"/>
        <w:rPr>
          <w:sz w:val="22"/>
          <w:szCs w:val="22"/>
          <w:lang w:val="uk-UA"/>
        </w:rPr>
      </w:pPr>
      <w:r w:rsidRPr="00C922FB">
        <w:rPr>
          <w:sz w:val="22"/>
          <w:szCs w:val="22"/>
          <w:lang w:val="uk-UA"/>
        </w:rPr>
        <w:t>8. Яким чином в кристалічній решітці визначаються атомні площини та напрямки?</w:t>
      </w:r>
    </w:p>
    <w:p w:rsidR="006A2DED" w:rsidRPr="00C922FB" w:rsidRDefault="006A2DED" w:rsidP="00C922FB">
      <w:pPr>
        <w:pStyle w:val="a5"/>
        <w:spacing w:after="0"/>
        <w:ind w:left="0"/>
        <w:jc w:val="both"/>
        <w:rPr>
          <w:sz w:val="22"/>
          <w:szCs w:val="22"/>
          <w:lang w:val="uk-UA"/>
        </w:rPr>
      </w:pPr>
      <w:r w:rsidRPr="00C922FB">
        <w:rPr>
          <w:sz w:val="22"/>
          <w:szCs w:val="22"/>
          <w:lang w:val="uk-UA"/>
        </w:rPr>
        <w:t>9. Що називають анізотропією ?</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10. Який тип міжатомного зв’язку є основним в кристалах металів?</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11. Дайте визначення типам міжатомного зв’язку: ковалентного, іонного, металічного.</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12. Чим відрізняється будова реальних кристалів від ідеальних?</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13. Яким чином класифікують дефекти кристалічної будови?</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 xml:space="preserve">14. Охарактеризуйте точкові дефекти кристалічної будови та джерела і механізми їх виникнення. </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 xml:space="preserve">15. Яким чином змінюється рівноважна концентрація вакансій та </w:t>
      </w:r>
      <w:proofErr w:type="spellStart"/>
      <w:r w:rsidRPr="00C922FB">
        <w:rPr>
          <w:rFonts w:eastAsia="Times New Roman"/>
          <w:lang w:val="uk-UA" w:eastAsia="ru-RU"/>
        </w:rPr>
        <w:t>міжвузлових</w:t>
      </w:r>
      <w:proofErr w:type="spellEnd"/>
      <w:r w:rsidRPr="00C922FB">
        <w:rPr>
          <w:rFonts w:eastAsia="Times New Roman"/>
          <w:lang w:val="uk-UA" w:eastAsia="ru-RU"/>
        </w:rPr>
        <w:t xml:space="preserve"> атомів від температури?</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16. Типи, основні характеристики, джерела виникнення дислокацій.</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 xml:space="preserve">17. До якого типу дефектів кристалічної будови відносять крайові дислокації, гвинтові, змішані дислокації? </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18. Охарактеризуйте закономірності руху дислокації.</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 xml:space="preserve">19. Що собою являє «вектор </w:t>
      </w:r>
      <w:proofErr w:type="spellStart"/>
      <w:r w:rsidRPr="00C922FB">
        <w:rPr>
          <w:rFonts w:eastAsia="Times New Roman"/>
          <w:lang w:val="uk-UA" w:eastAsia="ru-RU"/>
        </w:rPr>
        <w:t>Бюргерса</w:t>
      </w:r>
      <w:proofErr w:type="spellEnd"/>
      <w:r w:rsidRPr="00C922FB">
        <w:rPr>
          <w:rFonts w:eastAsia="Times New Roman"/>
          <w:lang w:val="uk-UA" w:eastAsia="ru-RU"/>
        </w:rPr>
        <w:t>»?</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20. Як визначається «щільність дислокацій»?</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21. Які дефекти кристалічної будови відносять до двомірних, які вони мають відмінності.</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22. До якого типу дефектів належить термін «</w:t>
      </w:r>
      <w:proofErr w:type="spellStart"/>
      <w:r w:rsidRPr="00C922FB">
        <w:rPr>
          <w:rFonts w:eastAsia="Times New Roman"/>
          <w:lang w:val="uk-UA" w:eastAsia="ru-RU"/>
        </w:rPr>
        <w:t>великокутова</w:t>
      </w:r>
      <w:proofErr w:type="spellEnd"/>
      <w:r w:rsidRPr="00C922FB">
        <w:rPr>
          <w:rFonts w:eastAsia="Times New Roman"/>
          <w:lang w:val="uk-UA" w:eastAsia="ru-RU"/>
        </w:rPr>
        <w:t>», «</w:t>
      </w:r>
      <w:proofErr w:type="spellStart"/>
      <w:r w:rsidRPr="00C922FB">
        <w:rPr>
          <w:rFonts w:eastAsia="Times New Roman"/>
          <w:lang w:val="uk-UA" w:eastAsia="ru-RU"/>
        </w:rPr>
        <w:t>малокутова</w:t>
      </w:r>
      <w:proofErr w:type="spellEnd"/>
      <w:r w:rsidRPr="00C922FB">
        <w:rPr>
          <w:rFonts w:eastAsia="Times New Roman"/>
          <w:lang w:val="uk-UA" w:eastAsia="ru-RU"/>
        </w:rPr>
        <w:t>»?</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23. Охарактеризуйте тримірні дефекти кристалічної будови та причини їх виникнення.</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24. В яких координатах будують діаграми однокомпонентних систем?</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25. Опишіть методи побудування діаграми однокомпонентних систем.</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 xml:space="preserve">26. Яким чином рівень енергії </w:t>
      </w:r>
      <w:proofErr w:type="spellStart"/>
      <w:r w:rsidRPr="00C922FB">
        <w:rPr>
          <w:rFonts w:eastAsia="Times New Roman"/>
          <w:lang w:val="uk-UA" w:eastAsia="ru-RU"/>
        </w:rPr>
        <w:t>Гіббса</w:t>
      </w:r>
      <w:proofErr w:type="spellEnd"/>
      <w:r w:rsidRPr="00C922FB">
        <w:rPr>
          <w:rFonts w:eastAsia="Times New Roman"/>
          <w:lang w:val="uk-UA" w:eastAsia="ru-RU"/>
        </w:rPr>
        <w:t>(термодинамічного потенціалу) впливає на стабільність стану термодинамічної системи?</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27. Що означає термін «число ступеню свободи»?</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28. Що означає термін поліморфізм?</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29. В яких координатах будують діаграми стану двохкомпонентних сплавів?</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30. Що можна визначити за допомогою діаграм стану двохкомпонентних систем, знаючи склад сплаву?</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 xml:space="preserve">31. Як використовують правило «відрізків» або «важеля» для визначення співвідношення кількості рівноважних фаз сплаву? </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32. Як можна визначити за допомогою діаграм стану двохкомпонентних систем склади рівноважних фаз при заданій температурі?</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33. Які трифазні рівноваги існують?</w:t>
      </w:r>
    </w:p>
    <w:p w:rsidR="006A2DED" w:rsidRPr="00C922FB" w:rsidRDefault="006A2DED" w:rsidP="00C922FB">
      <w:pPr>
        <w:spacing w:after="0"/>
        <w:jc w:val="both"/>
        <w:rPr>
          <w:rFonts w:eastAsia="Times New Roman"/>
          <w:color w:val="000000"/>
          <w:lang w:val="uk-UA" w:eastAsia="ru-RU"/>
        </w:rPr>
      </w:pPr>
      <w:r w:rsidRPr="00C922FB">
        <w:rPr>
          <w:rFonts w:eastAsia="Times New Roman"/>
          <w:lang w:val="uk-UA" w:eastAsia="ru-RU"/>
        </w:rPr>
        <w:t>34. Які типи фаз в сплавах існують?</w:t>
      </w:r>
      <w:r w:rsidRPr="00C922FB">
        <w:rPr>
          <w:rFonts w:eastAsia="Times New Roman"/>
          <w:color w:val="000000"/>
          <w:lang w:val="uk-UA" w:eastAsia="ru-RU"/>
        </w:rPr>
        <w:t xml:space="preserve"> </w:t>
      </w:r>
    </w:p>
    <w:p w:rsidR="006A2DED" w:rsidRPr="00C922FB" w:rsidRDefault="006A2DED" w:rsidP="00C922FB">
      <w:pPr>
        <w:spacing w:after="0"/>
        <w:jc w:val="both"/>
        <w:rPr>
          <w:rFonts w:eastAsia="Times New Roman"/>
          <w:color w:val="000000"/>
          <w:lang w:val="uk-UA" w:eastAsia="ru-RU"/>
        </w:rPr>
      </w:pPr>
      <w:r w:rsidRPr="00C922FB">
        <w:rPr>
          <w:rFonts w:eastAsia="Times New Roman"/>
          <w:lang w:val="uk-UA" w:eastAsia="ru-RU"/>
        </w:rPr>
        <w:t xml:space="preserve">35. </w:t>
      </w:r>
      <w:r w:rsidRPr="00C922FB">
        <w:rPr>
          <w:rFonts w:eastAsia="Times New Roman"/>
          <w:color w:val="000000"/>
          <w:lang w:val="uk-UA" w:eastAsia="ru-RU"/>
        </w:rPr>
        <w:t>Що</w:t>
      </w:r>
      <w:r w:rsidRPr="00C922FB">
        <w:rPr>
          <w:rFonts w:eastAsia="Times New Roman"/>
          <w:lang w:val="uk-UA" w:eastAsia="ru-RU"/>
        </w:rPr>
        <w:t xml:space="preserve"> собою являють тверді розчини</w:t>
      </w:r>
      <w:r w:rsidRPr="00C922FB">
        <w:rPr>
          <w:rFonts w:eastAsia="Times New Roman"/>
          <w:color w:val="000000"/>
          <w:lang w:val="uk-UA" w:eastAsia="ru-RU"/>
        </w:rPr>
        <w:t xml:space="preserve"> та які типи існують?</w:t>
      </w:r>
    </w:p>
    <w:p w:rsidR="006A2DED" w:rsidRPr="00C922FB" w:rsidRDefault="006A2DED" w:rsidP="00C922FB">
      <w:pPr>
        <w:spacing w:after="0"/>
        <w:jc w:val="both"/>
        <w:rPr>
          <w:rFonts w:eastAsia="Times New Roman"/>
          <w:color w:val="000000"/>
          <w:lang w:val="uk-UA" w:eastAsia="ru-RU"/>
        </w:rPr>
      </w:pPr>
      <w:r w:rsidRPr="00C922FB">
        <w:rPr>
          <w:rFonts w:eastAsia="Times New Roman"/>
          <w:color w:val="000000"/>
          <w:lang w:val="uk-UA" w:eastAsia="ru-RU"/>
        </w:rPr>
        <w:t xml:space="preserve">36. </w:t>
      </w:r>
      <w:r w:rsidRPr="00C922FB">
        <w:rPr>
          <w:lang w:val="uk-UA"/>
        </w:rPr>
        <w:t>Від чого залежить тип твердого розчину</w:t>
      </w:r>
      <w:r w:rsidRPr="00C922FB">
        <w:rPr>
          <w:rFonts w:eastAsia="Times New Roman"/>
          <w:color w:val="000000"/>
          <w:lang w:val="uk-UA" w:eastAsia="ru-RU"/>
        </w:rPr>
        <w:t xml:space="preserve"> </w:t>
      </w:r>
    </w:p>
    <w:p w:rsidR="006A2DED" w:rsidRPr="00C922FB" w:rsidRDefault="006A2DED" w:rsidP="00C922FB">
      <w:pPr>
        <w:spacing w:after="0"/>
        <w:jc w:val="both"/>
        <w:rPr>
          <w:rFonts w:eastAsia="Times New Roman"/>
          <w:color w:val="000000"/>
          <w:lang w:val="uk-UA" w:eastAsia="ru-RU"/>
        </w:rPr>
      </w:pPr>
      <w:r w:rsidRPr="00C922FB">
        <w:rPr>
          <w:lang w:val="uk-UA"/>
        </w:rPr>
        <w:t xml:space="preserve">37. </w:t>
      </w:r>
      <w:r w:rsidRPr="00C922FB">
        <w:rPr>
          <w:rFonts w:eastAsia="Times New Roman"/>
          <w:color w:val="000000"/>
          <w:lang w:val="uk-UA" w:eastAsia="ru-RU"/>
        </w:rPr>
        <w:t>Які фази називають хімічними сполуками</w:t>
      </w:r>
      <w:r w:rsidRPr="00C922FB">
        <w:rPr>
          <w:rFonts w:eastAsia="Times New Roman"/>
          <w:lang w:val="uk-UA" w:eastAsia="ru-RU"/>
        </w:rPr>
        <w:t>?</w:t>
      </w:r>
    </w:p>
    <w:p w:rsidR="006A2DED" w:rsidRPr="00C922FB" w:rsidRDefault="006A2DED" w:rsidP="00C922FB">
      <w:pPr>
        <w:spacing w:after="0"/>
        <w:jc w:val="both"/>
        <w:rPr>
          <w:rFonts w:eastAsia="Times New Roman"/>
          <w:lang w:val="uk-UA" w:eastAsia="ru-RU"/>
        </w:rPr>
      </w:pPr>
      <w:r w:rsidRPr="00C922FB">
        <w:rPr>
          <w:rFonts w:eastAsia="Times New Roman"/>
          <w:color w:val="000000"/>
          <w:lang w:val="uk-UA" w:eastAsia="ru-RU"/>
        </w:rPr>
        <w:t>38. Охарактеризуйте проміжні фази та їх типи.</w:t>
      </w:r>
    </w:p>
    <w:p w:rsidR="006A2DED" w:rsidRPr="00C922FB" w:rsidRDefault="006A2DED" w:rsidP="00C922FB">
      <w:pPr>
        <w:spacing w:after="0"/>
        <w:jc w:val="both"/>
        <w:rPr>
          <w:rFonts w:eastAsia="Times New Roman"/>
          <w:lang w:val="uk-UA" w:eastAsia="ru-RU"/>
        </w:rPr>
      </w:pPr>
      <w:r w:rsidRPr="00C922FB">
        <w:rPr>
          <w:rFonts w:eastAsia="Times New Roman"/>
          <w:color w:val="000000"/>
          <w:lang w:val="uk-UA" w:eastAsia="ru-RU"/>
        </w:rPr>
        <w:t xml:space="preserve">39. </w:t>
      </w:r>
      <w:r w:rsidRPr="00C922FB">
        <w:rPr>
          <w:lang w:val="uk-UA"/>
        </w:rPr>
        <w:t>Яку розчинність можуть мати компоненти у рідкому та твердому стані?</w:t>
      </w:r>
    </w:p>
    <w:p w:rsidR="006A2DED" w:rsidRPr="00C922FB" w:rsidRDefault="006A2DED" w:rsidP="00C922FB">
      <w:pPr>
        <w:spacing w:after="0"/>
        <w:jc w:val="both"/>
        <w:rPr>
          <w:rFonts w:eastAsia="Times New Roman"/>
          <w:lang w:val="uk-UA" w:eastAsia="ru-RU"/>
        </w:rPr>
      </w:pPr>
      <w:r w:rsidRPr="00C922FB">
        <w:rPr>
          <w:lang w:val="uk-UA"/>
        </w:rPr>
        <w:t xml:space="preserve">40. </w:t>
      </w:r>
      <w:r w:rsidRPr="00C922FB">
        <w:rPr>
          <w:rFonts w:eastAsia="Times New Roman"/>
          <w:color w:val="000000"/>
          <w:lang w:val="uk-UA" w:eastAsia="ru-RU"/>
        </w:rPr>
        <w:t>Які умови повинні виконуватись для необмеженої розчинності компонентів</w:t>
      </w:r>
      <w:r w:rsidRPr="00C922FB">
        <w:rPr>
          <w:lang w:val="uk-UA"/>
        </w:rPr>
        <w:t xml:space="preserve"> у рідкому та твердому стані?</w:t>
      </w:r>
      <w:r w:rsidRPr="00C922FB">
        <w:rPr>
          <w:rFonts w:eastAsia="Times New Roman"/>
          <w:lang w:val="uk-UA" w:eastAsia="ru-RU"/>
        </w:rPr>
        <w:t xml:space="preserve"> </w:t>
      </w:r>
    </w:p>
    <w:p w:rsidR="006A2DED" w:rsidRPr="00C922FB" w:rsidRDefault="006A2DED" w:rsidP="00C922FB">
      <w:pPr>
        <w:spacing w:after="0"/>
        <w:jc w:val="both"/>
        <w:rPr>
          <w:rFonts w:eastAsia="Times New Roman"/>
          <w:color w:val="000000"/>
          <w:lang w:val="uk-UA" w:eastAsia="ru-RU"/>
        </w:rPr>
      </w:pPr>
      <w:r w:rsidRPr="00C922FB">
        <w:rPr>
          <w:rFonts w:eastAsia="Times New Roman"/>
          <w:lang w:val="uk-UA" w:eastAsia="ru-RU"/>
        </w:rPr>
        <w:lastRenderedPageBreak/>
        <w:t>41. Що собою являють монокристали, полікристали?</w:t>
      </w:r>
    </w:p>
    <w:p w:rsidR="006A2DED" w:rsidRPr="00C922FB" w:rsidRDefault="006A2DED" w:rsidP="00C922FB">
      <w:pPr>
        <w:pStyle w:val="a5"/>
        <w:ind w:hanging="720"/>
        <w:jc w:val="both"/>
        <w:rPr>
          <w:sz w:val="22"/>
          <w:szCs w:val="22"/>
          <w:lang w:val="uk-UA"/>
        </w:rPr>
      </w:pPr>
      <w:r w:rsidRPr="00C922FB">
        <w:rPr>
          <w:sz w:val="22"/>
          <w:szCs w:val="22"/>
          <w:lang w:val="uk-UA"/>
        </w:rPr>
        <w:t>42. Що означає термін «дендрит» ?</w:t>
      </w:r>
    </w:p>
    <w:p w:rsidR="006A2DED" w:rsidRPr="00C922FB" w:rsidRDefault="006A2DED" w:rsidP="00C922FB">
      <w:pPr>
        <w:pStyle w:val="a5"/>
        <w:spacing w:after="0"/>
        <w:ind w:hanging="720"/>
        <w:jc w:val="both"/>
        <w:rPr>
          <w:sz w:val="22"/>
          <w:szCs w:val="22"/>
          <w:lang w:val="uk-UA"/>
        </w:rPr>
      </w:pPr>
      <w:r w:rsidRPr="00C922FB">
        <w:rPr>
          <w:sz w:val="22"/>
          <w:szCs w:val="22"/>
          <w:lang w:val="uk-UA"/>
        </w:rPr>
        <w:t>43. З яких елементарних процесів складається кристалізація?</w:t>
      </w:r>
    </w:p>
    <w:p w:rsidR="006A2DED" w:rsidRPr="00C922FB" w:rsidRDefault="006A2DED" w:rsidP="00C922FB">
      <w:pPr>
        <w:spacing w:after="0"/>
        <w:jc w:val="both"/>
        <w:rPr>
          <w:lang w:val="uk-UA"/>
        </w:rPr>
      </w:pPr>
      <w:r w:rsidRPr="00C922FB">
        <w:rPr>
          <w:rFonts w:eastAsia="Times New Roman"/>
          <w:lang w:val="uk-UA" w:eastAsia="ru-RU"/>
        </w:rPr>
        <w:t>44. В якому випадку відбувається гомогенне зародження під час кристалізації металів?</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45. В якому випадку відбувається гетерогенне зародження під час кристалізації металів?</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46. Що собою являють «модифікатори»?</w:t>
      </w:r>
    </w:p>
    <w:p w:rsidR="006A2DED" w:rsidRPr="00C922FB" w:rsidRDefault="006A2DED" w:rsidP="00C922FB">
      <w:pPr>
        <w:spacing w:after="0"/>
        <w:jc w:val="both"/>
        <w:rPr>
          <w:lang w:val="uk-UA"/>
        </w:rPr>
      </w:pPr>
      <w:r w:rsidRPr="00C922FB">
        <w:rPr>
          <w:lang w:val="uk-UA"/>
        </w:rPr>
        <w:t>47. Від яких факторів залежить розмір кристалів, що утворюються при кристалізації металів?</w:t>
      </w:r>
    </w:p>
    <w:p w:rsidR="006A2DED" w:rsidRPr="00C922FB" w:rsidRDefault="006A2DED" w:rsidP="00C922FB">
      <w:pPr>
        <w:spacing w:after="0"/>
        <w:jc w:val="both"/>
        <w:rPr>
          <w:lang w:val="uk-UA"/>
        </w:rPr>
      </w:pPr>
      <w:r w:rsidRPr="00C922FB">
        <w:rPr>
          <w:lang w:val="uk-UA"/>
        </w:rPr>
        <w:t>58. Які структурні зони можуть утворюватись у виливках?</w:t>
      </w:r>
    </w:p>
    <w:p w:rsidR="006A2DED" w:rsidRPr="00C922FB" w:rsidRDefault="006A2DED" w:rsidP="00C922FB">
      <w:pPr>
        <w:spacing w:after="0"/>
        <w:jc w:val="both"/>
        <w:rPr>
          <w:lang w:val="uk-UA"/>
        </w:rPr>
      </w:pPr>
      <w:r w:rsidRPr="00C922FB">
        <w:rPr>
          <w:lang w:val="uk-UA"/>
        </w:rPr>
        <w:t>49. В якій структурній зоні виливка властивості мають найбільш анізотропний характер?</w:t>
      </w:r>
    </w:p>
    <w:p w:rsidR="006A2DED" w:rsidRPr="00C922FB" w:rsidRDefault="006A2DED" w:rsidP="00C922FB">
      <w:pPr>
        <w:spacing w:after="0"/>
        <w:jc w:val="both"/>
        <w:rPr>
          <w:lang w:val="uk-UA"/>
        </w:rPr>
      </w:pPr>
      <w:r w:rsidRPr="00C922FB">
        <w:rPr>
          <w:lang w:val="uk-UA"/>
        </w:rPr>
        <w:t>50. Які усадочні дефекти можуть утворюватися у виливках.</w:t>
      </w:r>
    </w:p>
    <w:p w:rsidR="006A2DED" w:rsidRPr="00C922FB" w:rsidRDefault="006A2DED" w:rsidP="00C922FB">
      <w:pPr>
        <w:spacing w:after="0"/>
        <w:jc w:val="both"/>
        <w:rPr>
          <w:lang w:val="uk-UA"/>
        </w:rPr>
      </w:pPr>
      <w:r w:rsidRPr="00C922FB">
        <w:rPr>
          <w:lang w:val="uk-UA"/>
        </w:rPr>
        <w:t>51. Види усадочних раковин.</w:t>
      </w:r>
    </w:p>
    <w:p w:rsidR="006A2DED" w:rsidRPr="00C922FB" w:rsidRDefault="006A2DED" w:rsidP="00C922FB">
      <w:pPr>
        <w:spacing w:after="0"/>
        <w:jc w:val="both"/>
        <w:rPr>
          <w:rFonts w:eastAsia="Times New Roman"/>
          <w:lang w:val="uk-UA" w:eastAsia="ru-RU"/>
        </w:rPr>
      </w:pPr>
      <w:r w:rsidRPr="00C922FB">
        <w:rPr>
          <w:lang w:val="uk-UA"/>
        </w:rPr>
        <w:t>52. Що собою являє евтектична кристалізація в двохкомпонентних сплавах?</w:t>
      </w:r>
      <w:r w:rsidRPr="00C922FB">
        <w:rPr>
          <w:rFonts w:eastAsia="Times New Roman"/>
          <w:lang w:val="uk-UA" w:eastAsia="ru-RU"/>
        </w:rPr>
        <w:t xml:space="preserve"> </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 xml:space="preserve">53. Які із широковідомих сплавів належать до </w:t>
      </w:r>
      <w:proofErr w:type="spellStart"/>
      <w:r w:rsidRPr="00C922FB">
        <w:rPr>
          <w:rFonts w:eastAsia="Times New Roman"/>
          <w:lang w:val="uk-UA" w:eastAsia="ru-RU"/>
        </w:rPr>
        <w:t>евтетичних</w:t>
      </w:r>
      <w:proofErr w:type="spellEnd"/>
      <w:r w:rsidRPr="00C922FB">
        <w:rPr>
          <w:rFonts w:eastAsia="Times New Roman"/>
          <w:lang w:val="uk-UA" w:eastAsia="ru-RU"/>
        </w:rPr>
        <w:t>?</w:t>
      </w:r>
    </w:p>
    <w:p w:rsidR="006A2DED" w:rsidRPr="00C922FB" w:rsidRDefault="006A2DED" w:rsidP="00C922FB">
      <w:pPr>
        <w:spacing w:after="0"/>
        <w:jc w:val="both"/>
        <w:rPr>
          <w:rFonts w:eastAsia="Times New Roman"/>
          <w:lang w:val="uk-UA" w:eastAsia="ru-RU"/>
        </w:rPr>
      </w:pPr>
      <w:r w:rsidRPr="00C922FB">
        <w:rPr>
          <w:lang w:val="uk-UA"/>
        </w:rPr>
        <w:t xml:space="preserve">54. Скільки етапів кристалізації відбувається в доевтектичних і заевтектичних сплавах та чим відрізняється їх структура? </w:t>
      </w:r>
    </w:p>
    <w:p w:rsidR="006A2DED" w:rsidRPr="00C922FB" w:rsidRDefault="006A2DED" w:rsidP="00C922FB">
      <w:pPr>
        <w:spacing w:after="0"/>
        <w:jc w:val="both"/>
        <w:rPr>
          <w:rFonts w:eastAsia="Times New Roman"/>
          <w:lang w:val="uk-UA" w:eastAsia="ru-RU"/>
        </w:rPr>
      </w:pPr>
      <w:r w:rsidRPr="00C922FB">
        <w:rPr>
          <w:rFonts w:eastAsia="Times New Roman"/>
          <w:color w:val="000000"/>
          <w:lang w:val="uk-UA" w:eastAsia="ru-RU"/>
        </w:rPr>
        <w:t>55. Охарактеризуйте механізми по яких може відбуватися евтектична кристалізація.</w:t>
      </w:r>
    </w:p>
    <w:p w:rsidR="006A2DED" w:rsidRPr="00C922FB" w:rsidRDefault="006A2DED" w:rsidP="00C922FB">
      <w:pPr>
        <w:spacing w:after="0"/>
        <w:jc w:val="both"/>
        <w:rPr>
          <w:rFonts w:eastAsia="Times New Roman"/>
          <w:lang w:val="uk-UA" w:eastAsia="ru-RU"/>
        </w:rPr>
      </w:pPr>
      <w:r w:rsidRPr="00C922FB">
        <w:rPr>
          <w:lang w:val="uk-UA"/>
        </w:rPr>
        <w:t>56. Що розуміють під терміном «евтектична колонія» ?</w:t>
      </w:r>
    </w:p>
    <w:p w:rsidR="006A2DED" w:rsidRPr="00C922FB" w:rsidRDefault="006A2DED" w:rsidP="00C922FB">
      <w:pPr>
        <w:spacing w:after="0"/>
        <w:jc w:val="both"/>
        <w:rPr>
          <w:rFonts w:eastAsia="Times New Roman"/>
          <w:lang w:val="uk-UA" w:eastAsia="ru-RU"/>
        </w:rPr>
      </w:pPr>
      <w:r w:rsidRPr="00C922FB">
        <w:rPr>
          <w:lang w:val="uk-UA"/>
        </w:rPr>
        <w:t>57. Що собою являє перитектична кристалізація в двохкомпонентних сплавах?</w:t>
      </w:r>
      <w:r w:rsidRPr="00C922FB">
        <w:rPr>
          <w:rFonts w:eastAsia="Times New Roman"/>
          <w:lang w:val="uk-UA" w:eastAsia="ru-RU"/>
        </w:rPr>
        <w:t xml:space="preserve"> </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58. Які відмінності у етапах кристалізації мають до перитектичні , перитектичні і за перитектичні сплави? Поясніть за допомогою діаграми стану.</w:t>
      </w:r>
    </w:p>
    <w:p w:rsidR="006A2DED" w:rsidRPr="00C922FB" w:rsidRDefault="006A2DED" w:rsidP="00C922FB">
      <w:pPr>
        <w:pStyle w:val="a5"/>
        <w:ind w:hanging="720"/>
        <w:jc w:val="both"/>
        <w:rPr>
          <w:sz w:val="22"/>
          <w:szCs w:val="22"/>
          <w:lang w:val="uk-UA"/>
        </w:rPr>
      </w:pPr>
      <w:r w:rsidRPr="00C922FB">
        <w:rPr>
          <w:sz w:val="22"/>
          <w:szCs w:val="22"/>
          <w:lang w:val="uk-UA"/>
        </w:rPr>
        <w:t xml:space="preserve">59. Що собою являє </w:t>
      </w:r>
      <w:proofErr w:type="spellStart"/>
      <w:r w:rsidRPr="00C922FB">
        <w:rPr>
          <w:sz w:val="22"/>
          <w:szCs w:val="22"/>
          <w:lang w:val="uk-UA"/>
        </w:rPr>
        <w:t>экстектичне</w:t>
      </w:r>
      <w:proofErr w:type="spellEnd"/>
      <w:r w:rsidRPr="00C922FB">
        <w:rPr>
          <w:sz w:val="22"/>
          <w:szCs w:val="22"/>
          <w:lang w:val="uk-UA"/>
        </w:rPr>
        <w:t xml:space="preserve"> перетворення в двохкомпонентних сплавах?</w:t>
      </w:r>
    </w:p>
    <w:p w:rsidR="006A2DED" w:rsidRPr="00C922FB" w:rsidRDefault="006A2DED" w:rsidP="00C922FB">
      <w:pPr>
        <w:pStyle w:val="a5"/>
        <w:spacing w:after="0"/>
        <w:ind w:hanging="720"/>
        <w:jc w:val="both"/>
        <w:rPr>
          <w:sz w:val="22"/>
          <w:szCs w:val="22"/>
          <w:lang w:val="uk-UA"/>
        </w:rPr>
      </w:pPr>
      <w:r w:rsidRPr="00C922FB">
        <w:rPr>
          <w:sz w:val="22"/>
          <w:szCs w:val="22"/>
          <w:lang w:val="uk-UA"/>
        </w:rPr>
        <w:t xml:space="preserve">60.Що собою являє </w:t>
      </w:r>
      <w:proofErr w:type="spellStart"/>
      <w:r w:rsidRPr="00C922FB">
        <w:rPr>
          <w:sz w:val="22"/>
          <w:szCs w:val="22"/>
          <w:lang w:val="uk-UA"/>
        </w:rPr>
        <w:t>монотектична</w:t>
      </w:r>
      <w:proofErr w:type="spellEnd"/>
      <w:r w:rsidRPr="00C922FB">
        <w:rPr>
          <w:sz w:val="22"/>
          <w:szCs w:val="22"/>
          <w:lang w:val="uk-UA"/>
        </w:rPr>
        <w:t xml:space="preserve"> та </w:t>
      </w:r>
      <w:proofErr w:type="spellStart"/>
      <w:r w:rsidRPr="00C922FB">
        <w:rPr>
          <w:sz w:val="22"/>
          <w:szCs w:val="22"/>
          <w:lang w:val="uk-UA"/>
        </w:rPr>
        <w:t>синтектична</w:t>
      </w:r>
      <w:proofErr w:type="spellEnd"/>
      <w:r w:rsidRPr="00C922FB">
        <w:rPr>
          <w:sz w:val="22"/>
          <w:szCs w:val="22"/>
          <w:lang w:val="uk-UA"/>
        </w:rPr>
        <w:t xml:space="preserve"> кристалізація в двохкомпонентних сплавах?</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61. Які структурні зміни, що не пов’язані з фазовими перетвореннями, можуть відбуваються в твердому стані при високій температурі.</w:t>
      </w:r>
    </w:p>
    <w:p w:rsidR="006A2DED" w:rsidRPr="00C922FB" w:rsidRDefault="006A2DED" w:rsidP="00C922FB">
      <w:pPr>
        <w:ind w:left="720" w:hanging="720"/>
        <w:contextualSpacing/>
        <w:jc w:val="both"/>
        <w:rPr>
          <w:rFonts w:eastAsia="Times New Roman"/>
          <w:lang w:val="uk-UA" w:eastAsia="ru-RU"/>
        </w:rPr>
      </w:pPr>
      <w:r w:rsidRPr="00C922FB">
        <w:rPr>
          <w:rFonts w:eastAsia="Times New Roman"/>
          <w:lang w:val="uk-UA" w:eastAsia="ru-RU"/>
        </w:rPr>
        <w:t>62. Як змінюються структура і властивості металів при холодному деформуванні?</w:t>
      </w:r>
    </w:p>
    <w:p w:rsidR="006A2DED" w:rsidRPr="00C922FB" w:rsidRDefault="006A2DED" w:rsidP="00C922FB">
      <w:pPr>
        <w:ind w:left="720" w:hanging="720"/>
        <w:contextualSpacing/>
        <w:jc w:val="both"/>
        <w:rPr>
          <w:rFonts w:eastAsia="Times New Roman"/>
          <w:lang w:val="uk-UA" w:eastAsia="ru-RU"/>
        </w:rPr>
      </w:pPr>
      <w:r w:rsidRPr="00C922FB">
        <w:rPr>
          <w:rFonts w:eastAsia="Times New Roman"/>
          <w:lang w:val="uk-UA" w:eastAsia="ru-RU"/>
        </w:rPr>
        <w:t>63. Поясніть термін «деформаційний наклеп».</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64. Як змінюються структура і властивості металів при нагріві після холодного деформування?</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 xml:space="preserve">65. Що собою являє термін «первинна» та «вторинна» рекристалізація? </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66. При яких умовах відбувається «динамічна» рекристалізація?</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67. Які процеси відбуваються у структурі холоднодеформованого металу при нагріві нижче температури рекристалізації.</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 xml:space="preserve">68. При яких умовах відбувається знеміцнення металу після холодного деформування? </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69. Яким чином обробку тиском металів поділяють на гарячу, холодну та теплу?</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70. Як змінюється структура та властивості металів при гарячому деформуванні?</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 xml:space="preserve">71. Що собою являють діаграми рекристалізації для різних металів та сплавів? </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72. Поясніть за рахунок яких процесів у структурі металів після холодного деформування відбувається зниження пластичності.</w:t>
      </w:r>
    </w:p>
    <w:p w:rsidR="006A2DED" w:rsidRPr="00C922FB" w:rsidRDefault="006A2DED" w:rsidP="00C922FB">
      <w:pPr>
        <w:spacing w:after="0"/>
        <w:jc w:val="both"/>
        <w:rPr>
          <w:rFonts w:eastAsia="Times New Roman"/>
          <w:lang w:val="uk-UA" w:eastAsia="ru-RU"/>
        </w:rPr>
      </w:pPr>
      <w:r w:rsidRPr="00C922FB">
        <w:rPr>
          <w:rFonts w:eastAsia="Times New Roman"/>
          <w:lang w:val="uk-UA" w:eastAsia="ru-RU"/>
        </w:rPr>
        <w:t>73. Що собою являє поліморфне перетворення?</w:t>
      </w:r>
    </w:p>
    <w:p w:rsidR="006A2DED" w:rsidRPr="00C922FB" w:rsidRDefault="006A2DED" w:rsidP="00C922FB">
      <w:pPr>
        <w:spacing w:after="0"/>
        <w:jc w:val="both"/>
        <w:rPr>
          <w:lang w:val="uk-UA"/>
        </w:rPr>
      </w:pPr>
      <w:r w:rsidRPr="00C922FB">
        <w:rPr>
          <w:lang w:val="uk-UA"/>
        </w:rPr>
        <w:t>74. За якими механізмами відбуваються поліморфні перетворення в металах або неметалах?</w:t>
      </w:r>
    </w:p>
    <w:p w:rsidR="006A2DED" w:rsidRPr="00C922FB" w:rsidRDefault="006A2DED" w:rsidP="00C922FB">
      <w:pPr>
        <w:spacing w:after="0"/>
        <w:jc w:val="both"/>
        <w:rPr>
          <w:lang w:val="uk-UA"/>
        </w:rPr>
      </w:pPr>
      <w:r w:rsidRPr="00C922FB">
        <w:rPr>
          <w:lang w:val="uk-UA"/>
        </w:rPr>
        <w:t xml:space="preserve">75. Які чинники впливають на механізми поліморфних перетворень? </w:t>
      </w:r>
    </w:p>
    <w:p w:rsidR="006A2DED" w:rsidRPr="00C922FB" w:rsidRDefault="006A2DED" w:rsidP="00C922FB">
      <w:pPr>
        <w:spacing w:after="0"/>
        <w:jc w:val="both"/>
        <w:rPr>
          <w:lang w:val="uk-UA"/>
        </w:rPr>
      </w:pPr>
      <w:r w:rsidRPr="00C922FB">
        <w:rPr>
          <w:lang w:val="uk-UA"/>
        </w:rPr>
        <w:t>76. Назвіть широковідомі поліморфні метали та неметали.</w:t>
      </w:r>
    </w:p>
    <w:p w:rsidR="006A2DED" w:rsidRPr="00C922FB" w:rsidRDefault="006A2DED" w:rsidP="00C922FB">
      <w:pPr>
        <w:spacing w:after="0"/>
        <w:jc w:val="both"/>
        <w:rPr>
          <w:lang w:val="uk-UA"/>
        </w:rPr>
      </w:pPr>
      <w:r w:rsidRPr="00C922FB">
        <w:rPr>
          <w:lang w:val="uk-UA"/>
        </w:rPr>
        <w:t xml:space="preserve">77. При яких умовах відбувається мартенситне перетворення? </w:t>
      </w:r>
    </w:p>
    <w:p w:rsidR="006A2DED" w:rsidRPr="00C922FB" w:rsidRDefault="006A2DED" w:rsidP="00C922FB">
      <w:pPr>
        <w:spacing w:after="0"/>
        <w:jc w:val="both"/>
        <w:rPr>
          <w:lang w:val="uk-UA"/>
        </w:rPr>
      </w:pPr>
      <w:r w:rsidRPr="00C922FB">
        <w:rPr>
          <w:lang w:val="uk-UA"/>
        </w:rPr>
        <w:t xml:space="preserve">78. Як механізм поліморфного перетворення впливає на властивості металів? </w:t>
      </w:r>
    </w:p>
    <w:p w:rsidR="006A2DED" w:rsidRPr="00C922FB" w:rsidRDefault="006A2DED" w:rsidP="00C922FB">
      <w:pPr>
        <w:spacing w:after="0"/>
        <w:jc w:val="both"/>
        <w:rPr>
          <w:lang w:val="uk-UA"/>
        </w:rPr>
      </w:pPr>
      <w:r w:rsidRPr="00C922FB">
        <w:rPr>
          <w:lang w:val="uk-UA"/>
        </w:rPr>
        <w:t xml:space="preserve">79. Як змінюються властивості сплаву після охолодження при поліморфному перетворенні з швидкістю більшою за критичну? </w:t>
      </w:r>
    </w:p>
    <w:p w:rsidR="006A2DED" w:rsidRPr="00C922FB" w:rsidRDefault="006A2DED" w:rsidP="00C922FB">
      <w:pPr>
        <w:spacing w:after="0"/>
        <w:jc w:val="both"/>
        <w:rPr>
          <w:lang w:val="uk-UA"/>
        </w:rPr>
      </w:pPr>
      <w:r w:rsidRPr="00C922FB">
        <w:rPr>
          <w:lang w:val="uk-UA"/>
        </w:rPr>
        <w:t>80. За якими механізмами відбуваються поліморфні перетворення у сплавах?</w:t>
      </w:r>
    </w:p>
    <w:p w:rsidR="006A2DED" w:rsidRPr="00C922FB" w:rsidRDefault="006A2DED" w:rsidP="00C922FB">
      <w:pPr>
        <w:spacing w:after="0"/>
        <w:jc w:val="both"/>
        <w:rPr>
          <w:lang w:val="uk-UA"/>
        </w:rPr>
      </w:pPr>
      <w:r w:rsidRPr="00C922FB">
        <w:rPr>
          <w:lang w:val="uk-UA"/>
        </w:rPr>
        <w:t xml:space="preserve">81. Охарактеризуйте, мартенситне та проміжне перетворення в сплавах. </w:t>
      </w:r>
    </w:p>
    <w:p w:rsidR="006A2DED" w:rsidRPr="00C922FB" w:rsidRDefault="006A2DED" w:rsidP="00C922FB">
      <w:pPr>
        <w:spacing w:after="0"/>
        <w:jc w:val="both"/>
        <w:rPr>
          <w:lang w:val="uk-UA"/>
        </w:rPr>
      </w:pPr>
      <w:r w:rsidRPr="00C922FB">
        <w:rPr>
          <w:lang w:val="uk-UA"/>
        </w:rPr>
        <w:t xml:space="preserve">82. За яких умов може відбуватися </w:t>
      </w:r>
      <w:proofErr w:type="spellStart"/>
      <w:r w:rsidRPr="00C922FB">
        <w:rPr>
          <w:lang w:val="uk-UA"/>
        </w:rPr>
        <w:t>евтоктоїдне</w:t>
      </w:r>
      <w:proofErr w:type="spellEnd"/>
      <w:r w:rsidRPr="00C922FB">
        <w:rPr>
          <w:lang w:val="uk-UA"/>
        </w:rPr>
        <w:t xml:space="preserve"> перетворення в сплавах? </w:t>
      </w:r>
    </w:p>
    <w:p w:rsidR="006A2DED" w:rsidRPr="00C922FB" w:rsidRDefault="006A2DED" w:rsidP="00C922FB">
      <w:pPr>
        <w:spacing w:after="0"/>
        <w:jc w:val="both"/>
      </w:pPr>
      <w:r w:rsidRPr="00C922FB">
        <w:rPr>
          <w:lang w:val="uk-UA"/>
        </w:rPr>
        <w:t xml:space="preserve">83. Охарактеризуйте </w:t>
      </w:r>
      <w:proofErr w:type="spellStart"/>
      <w:r w:rsidRPr="00C922FB">
        <w:rPr>
          <w:lang w:val="uk-UA"/>
        </w:rPr>
        <w:t>перитектоїдне</w:t>
      </w:r>
      <w:proofErr w:type="spellEnd"/>
      <w:r w:rsidRPr="00C922FB">
        <w:rPr>
          <w:lang w:val="uk-UA"/>
        </w:rPr>
        <w:t xml:space="preserve"> перетворення.</w:t>
      </w:r>
    </w:p>
    <w:p w:rsidR="006A2DED" w:rsidRPr="00C922FB" w:rsidRDefault="006A2DED" w:rsidP="00C922FB">
      <w:pPr>
        <w:spacing w:after="0"/>
        <w:jc w:val="both"/>
        <w:rPr>
          <w:lang w:val="uk-UA"/>
        </w:rPr>
      </w:pPr>
      <w:r w:rsidRPr="00C922FB">
        <w:rPr>
          <w:lang w:val="uk-UA"/>
        </w:rPr>
        <w:lastRenderedPageBreak/>
        <w:t xml:space="preserve">84. Опишіть процес виділення надлишкових фаз при повільному охолодженні твердого розчину за допомогою діаграми стану. </w:t>
      </w:r>
    </w:p>
    <w:p w:rsidR="006A2DED" w:rsidRPr="00C922FB" w:rsidRDefault="006A2DED" w:rsidP="00C922FB">
      <w:pPr>
        <w:spacing w:after="0"/>
        <w:jc w:val="both"/>
        <w:rPr>
          <w:lang w:val="uk-UA"/>
        </w:rPr>
      </w:pPr>
      <w:r w:rsidRPr="00C922FB">
        <w:rPr>
          <w:lang w:val="uk-UA"/>
        </w:rPr>
        <w:t>85. Яким чином форма кристалів надлишкових фах та розташування у структурі впливають на властивості сплаву?</w:t>
      </w:r>
    </w:p>
    <w:p w:rsidR="006A2DED" w:rsidRPr="00C922FB" w:rsidRDefault="006A2DED" w:rsidP="00C922FB">
      <w:pPr>
        <w:spacing w:after="0"/>
        <w:jc w:val="both"/>
        <w:rPr>
          <w:lang w:val="uk-UA"/>
        </w:rPr>
      </w:pPr>
      <w:r w:rsidRPr="00C922FB">
        <w:rPr>
          <w:lang w:val="uk-UA"/>
        </w:rPr>
        <w:t>86. Яким чином відбувається розпад пересичених твердих розчинів. Стадії та кінетика процесів старіння?</w:t>
      </w:r>
    </w:p>
    <w:p w:rsidR="006A2DED" w:rsidRPr="00C922FB" w:rsidRDefault="006A2DED" w:rsidP="00C922FB">
      <w:pPr>
        <w:spacing w:after="0"/>
        <w:jc w:val="both"/>
        <w:rPr>
          <w:lang w:val="uk-UA"/>
        </w:rPr>
      </w:pPr>
      <w:r w:rsidRPr="00C922FB">
        <w:rPr>
          <w:lang w:val="uk-UA"/>
        </w:rPr>
        <w:t>87. З яких причин відбувається процес старіння в сплавах?</w:t>
      </w:r>
    </w:p>
    <w:p w:rsidR="006A2DED" w:rsidRPr="00C922FB" w:rsidRDefault="006A2DED" w:rsidP="00C922FB">
      <w:pPr>
        <w:spacing w:after="0"/>
        <w:jc w:val="both"/>
        <w:rPr>
          <w:lang w:val="uk-UA"/>
        </w:rPr>
      </w:pPr>
      <w:r w:rsidRPr="00C922FB">
        <w:rPr>
          <w:lang w:val="uk-UA"/>
        </w:rPr>
        <w:t xml:space="preserve">88. Як стадії </w:t>
      </w:r>
      <w:proofErr w:type="spellStart"/>
      <w:r w:rsidRPr="00C922FB">
        <w:rPr>
          <w:lang w:val="uk-UA"/>
        </w:rPr>
        <w:t>попередвиділення</w:t>
      </w:r>
      <w:proofErr w:type="spellEnd"/>
      <w:r w:rsidRPr="00C922FB">
        <w:rPr>
          <w:lang w:val="uk-UA"/>
        </w:rPr>
        <w:t xml:space="preserve"> при старінні можуть впливати на властивості матеріалів?</w:t>
      </w:r>
    </w:p>
    <w:p w:rsidR="006A2DED" w:rsidRPr="00C922FB" w:rsidRDefault="006A2DED" w:rsidP="00C922FB">
      <w:pPr>
        <w:spacing w:after="0"/>
        <w:jc w:val="both"/>
        <w:rPr>
          <w:lang w:val="uk-UA"/>
        </w:rPr>
      </w:pPr>
      <w:r w:rsidRPr="00C922FB">
        <w:rPr>
          <w:lang w:val="uk-UA"/>
        </w:rPr>
        <w:t xml:space="preserve">89. Що означає термін «зони </w:t>
      </w:r>
      <w:proofErr w:type="spellStart"/>
      <w:r w:rsidRPr="00C922FB">
        <w:rPr>
          <w:lang w:val="uk-UA"/>
        </w:rPr>
        <w:t>Гіньє-Престона</w:t>
      </w:r>
      <w:proofErr w:type="spellEnd"/>
      <w:r w:rsidRPr="00C922FB">
        <w:rPr>
          <w:lang w:val="uk-UA"/>
        </w:rPr>
        <w:t>»?</w:t>
      </w:r>
    </w:p>
    <w:p w:rsidR="006A2DED" w:rsidRPr="00C922FB" w:rsidRDefault="006A2DED" w:rsidP="00C922FB">
      <w:pPr>
        <w:spacing w:after="0"/>
        <w:jc w:val="both"/>
        <w:rPr>
          <w:lang w:val="uk-UA"/>
        </w:rPr>
      </w:pPr>
      <w:r w:rsidRPr="00C922FB">
        <w:rPr>
          <w:lang w:val="uk-UA"/>
        </w:rPr>
        <w:t>90. Які бувають види старіння сплавів?</w:t>
      </w:r>
    </w:p>
    <w:p w:rsidR="006A2DED" w:rsidRPr="00C922FB" w:rsidRDefault="006A2DED" w:rsidP="00C922FB">
      <w:pPr>
        <w:spacing w:after="0"/>
        <w:jc w:val="both"/>
        <w:rPr>
          <w:rFonts w:eastAsia="Times New Roman"/>
          <w:bCs/>
          <w:color w:val="333333"/>
          <w:lang w:val="uk-UA" w:eastAsia="ru-RU"/>
        </w:rPr>
      </w:pPr>
      <w:r w:rsidRPr="00C922FB">
        <w:rPr>
          <w:lang w:val="uk-UA"/>
        </w:rPr>
        <w:t>91. Яким чином структурні зміни при старінні впливають на властивості сплавів?</w:t>
      </w:r>
      <w:r w:rsidRPr="00C922FB">
        <w:rPr>
          <w:rFonts w:eastAsia="Times New Roman"/>
          <w:bCs/>
          <w:color w:val="333333"/>
          <w:lang w:val="uk-UA" w:eastAsia="ru-RU"/>
        </w:rPr>
        <w:t xml:space="preserve"> </w:t>
      </w:r>
    </w:p>
    <w:p w:rsidR="006A2DED" w:rsidRPr="00C922FB" w:rsidRDefault="006A2DED" w:rsidP="00C922FB">
      <w:pPr>
        <w:spacing w:after="0"/>
        <w:jc w:val="both"/>
        <w:rPr>
          <w:rFonts w:eastAsia="Times New Roman"/>
          <w:bCs/>
          <w:color w:val="333333"/>
          <w:lang w:val="uk-UA" w:eastAsia="ru-RU"/>
        </w:rPr>
      </w:pPr>
      <w:r w:rsidRPr="00C922FB">
        <w:rPr>
          <w:rFonts w:eastAsia="Times New Roman"/>
          <w:bCs/>
          <w:color w:val="333333"/>
          <w:lang w:val="uk-UA" w:eastAsia="ru-RU"/>
        </w:rPr>
        <w:t>92. Поясніть термін «</w:t>
      </w:r>
      <w:proofErr w:type="spellStart"/>
      <w:r w:rsidRPr="00C922FB">
        <w:rPr>
          <w:rFonts w:eastAsia="Times New Roman"/>
          <w:bCs/>
          <w:color w:val="333333"/>
          <w:lang w:val="uk-UA" w:eastAsia="ru-RU"/>
        </w:rPr>
        <w:t>перестарювання</w:t>
      </w:r>
      <w:proofErr w:type="spellEnd"/>
      <w:r w:rsidRPr="00C922FB">
        <w:rPr>
          <w:rFonts w:eastAsia="Times New Roman"/>
          <w:bCs/>
          <w:color w:val="333333"/>
          <w:lang w:val="uk-UA" w:eastAsia="ru-RU"/>
        </w:rPr>
        <w:t>».</w:t>
      </w:r>
    </w:p>
    <w:p w:rsidR="006A2DED" w:rsidRPr="00C922FB" w:rsidRDefault="006A2DED" w:rsidP="00C922FB">
      <w:pPr>
        <w:spacing w:after="0"/>
        <w:jc w:val="both"/>
        <w:rPr>
          <w:rFonts w:eastAsia="Times New Roman"/>
          <w:color w:val="333333"/>
          <w:lang w:val="uk-UA" w:eastAsia="ru-RU"/>
        </w:rPr>
      </w:pPr>
      <w:r w:rsidRPr="00C922FB">
        <w:rPr>
          <w:rFonts w:eastAsia="Times New Roman"/>
          <w:bCs/>
          <w:color w:val="333333"/>
          <w:lang w:val="uk-UA" w:eastAsia="ru-RU"/>
        </w:rPr>
        <w:t>93. Що собою являє упорядкування твердих розчинів?</w:t>
      </w:r>
      <w:r w:rsidRPr="00C922FB">
        <w:rPr>
          <w:lang w:val="uk-UA"/>
        </w:rPr>
        <w:t xml:space="preserve"> </w:t>
      </w:r>
      <w:r w:rsidRPr="00C922FB">
        <w:rPr>
          <w:rFonts w:eastAsia="Times New Roman"/>
          <w:color w:val="333333"/>
          <w:lang w:val="uk-UA" w:eastAsia="ru-RU"/>
        </w:rPr>
        <w:t>Механізми упорядкування.</w:t>
      </w:r>
    </w:p>
    <w:p w:rsidR="006A2DED" w:rsidRPr="00C922FB" w:rsidRDefault="006A2DED" w:rsidP="00C922FB">
      <w:pPr>
        <w:spacing w:after="0"/>
        <w:jc w:val="both"/>
        <w:rPr>
          <w:lang w:val="uk-UA"/>
        </w:rPr>
      </w:pPr>
      <w:r w:rsidRPr="00C922FB">
        <w:rPr>
          <w:rFonts w:eastAsia="Times New Roman"/>
          <w:color w:val="333333"/>
          <w:lang w:val="uk-UA" w:eastAsia="ru-RU"/>
        </w:rPr>
        <w:t>94. Що відбувається при нагріві вище температури, що називають точкою Кюрі?</w:t>
      </w:r>
    </w:p>
    <w:p w:rsidR="006A2DED" w:rsidRPr="00C922FB" w:rsidRDefault="006A2DED" w:rsidP="00C922FB">
      <w:pPr>
        <w:spacing w:after="0"/>
        <w:jc w:val="both"/>
        <w:rPr>
          <w:lang w:val="uk-UA"/>
        </w:rPr>
      </w:pPr>
      <w:r w:rsidRPr="00C922FB">
        <w:rPr>
          <w:lang w:val="uk-UA"/>
        </w:rPr>
        <w:t>95. Опишіть процес розчинення надлишкових фаз при нагріві твердого розчину за допомогою діаграми стану.</w:t>
      </w:r>
    </w:p>
    <w:p w:rsidR="006A2DED" w:rsidRPr="00C922FB" w:rsidRDefault="006A2DED" w:rsidP="00C922FB">
      <w:pPr>
        <w:spacing w:after="0"/>
        <w:jc w:val="both"/>
        <w:rPr>
          <w:lang w:val="uk-UA"/>
        </w:rPr>
      </w:pPr>
      <w:r w:rsidRPr="00C922FB">
        <w:rPr>
          <w:lang w:val="uk-UA"/>
        </w:rPr>
        <w:t>96. Опишіть утворення та особливості будови дифузійних зон при хіміко-термічній обробці.</w:t>
      </w:r>
    </w:p>
    <w:p w:rsidR="006A2DED" w:rsidRPr="00C922FB" w:rsidRDefault="006A2DED" w:rsidP="00C922FB">
      <w:pPr>
        <w:spacing w:after="0"/>
        <w:jc w:val="both"/>
        <w:rPr>
          <w:lang w:val="uk-UA"/>
        </w:rPr>
      </w:pPr>
    </w:p>
    <w:p w:rsidR="00DF340C" w:rsidRDefault="00DF340C" w:rsidP="00C922FB">
      <w:pPr>
        <w:spacing w:after="0"/>
        <w:ind w:firstLine="851"/>
        <w:jc w:val="both"/>
        <w:rPr>
          <w:rFonts w:eastAsia="Times New Roman"/>
          <w:b/>
          <w:color w:val="333333"/>
          <w:lang w:val="en-US" w:eastAsia="ru-RU"/>
        </w:rPr>
      </w:pPr>
    </w:p>
    <w:p w:rsidR="00D464A6" w:rsidRPr="00C922FB" w:rsidRDefault="00D464A6" w:rsidP="00C922FB">
      <w:pPr>
        <w:spacing w:after="0"/>
        <w:ind w:firstLine="851"/>
        <w:jc w:val="both"/>
        <w:rPr>
          <w:rFonts w:eastAsia="Times New Roman"/>
          <w:b/>
          <w:color w:val="333333"/>
          <w:lang w:val="uk-UA" w:eastAsia="ru-RU"/>
        </w:rPr>
      </w:pPr>
      <w:r w:rsidRPr="00C922FB">
        <w:rPr>
          <w:rFonts w:eastAsia="Times New Roman"/>
          <w:b/>
          <w:color w:val="333333"/>
          <w:lang w:val="uk-UA" w:eastAsia="ru-RU"/>
        </w:rPr>
        <w:t>4.МЕТОДИЧНІ ВКАЗІВКИ ДО ЛАБОРАТОРНИХ ЗАНЯТЬ.</w:t>
      </w:r>
    </w:p>
    <w:p w:rsidR="005C5266" w:rsidRPr="00C922FB" w:rsidRDefault="005C5266" w:rsidP="00C922FB">
      <w:pPr>
        <w:spacing w:after="0"/>
        <w:ind w:firstLine="851"/>
        <w:jc w:val="both"/>
        <w:rPr>
          <w:rFonts w:eastAsia="Times New Roman"/>
          <w:b/>
          <w:color w:val="333333"/>
          <w:lang w:val="uk-UA" w:eastAsia="ru-RU"/>
        </w:rPr>
      </w:pPr>
    </w:p>
    <w:p w:rsidR="00EA26A6" w:rsidRDefault="003159C4" w:rsidP="00EA26A6">
      <w:pPr>
        <w:spacing w:after="0"/>
        <w:ind w:firstLine="851"/>
        <w:jc w:val="both"/>
        <w:rPr>
          <w:rFonts w:eastAsia="Times New Roman"/>
          <w:b/>
          <w:color w:val="333333"/>
          <w:lang w:val="uk-UA" w:eastAsia="ru-RU"/>
        </w:rPr>
      </w:pPr>
      <w:r w:rsidRPr="00C922FB">
        <w:rPr>
          <w:rFonts w:eastAsia="Times New Roman"/>
          <w:b/>
          <w:color w:val="333333"/>
          <w:lang w:val="uk-UA" w:eastAsia="ru-RU"/>
        </w:rPr>
        <w:t>Лабораторна робота №1</w:t>
      </w:r>
    </w:p>
    <w:p w:rsidR="00EA26A6" w:rsidRPr="00C922FB" w:rsidRDefault="00EA26A6" w:rsidP="00EA26A6">
      <w:pPr>
        <w:spacing w:after="0"/>
        <w:ind w:firstLine="851"/>
        <w:jc w:val="both"/>
        <w:rPr>
          <w:rFonts w:eastAsia="Times New Roman"/>
          <w:b/>
          <w:color w:val="333333"/>
          <w:lang w:val="uk-UA" w:eastAsia="ru-RU"/>
        </w:rPr>
      </w:pPr>
      <w:r w:rsidRPr="00C922FB">
        <w:rPr>
          <w:b/>
          <w:bCs/>
          <w:lang w:val="uk-UA"/>
        </w:rPr>
        <w:t>«</w:t>
      </w:r>
      <w:proofErr w:type="spellStart"/>
      <w:r w:rsidRPr="00C922FB">
        <w:rPr>
          <w:b/>
          <w:bCs/>
          <w:lang w:val="uk-UA"/>
        </w:rPr>
        <w:t>Макроструктурний</w:t>
      </w:r>
      <w:proofErr w:type="spellEnd"/>
      <w:r w:rsidRPr="00C922FB">
        <w:rPr>
          <w:b/>
          <w:bCs/>
          <w:lang w:val="uk-UA"/>
        </w:rPr>
        <w:t xml:space="preserve"> </w:t>
      </w:r>
      <w:r>
        <w:rPr>
          <w:b/>
          <w:bCs/>
          <w:lang w:val="uk-UA"/>
        </w:rPr>
        <w:t>і</w:t>
      </w:r>
      <w:r>
        <w:rPr>
          <w:b/>
          <w:bCs/>
          <w:lang w:val="en-US"/>
        </w:rPr>
        <w:t xml:space="preserve"> </w:t>
      </w:r>
      <w:proofErr w:type="spellStart"/>
      <w:r>
        <w:rPr>
          <w:b/>
          <w:bCs/>
          <w:lang w:val="uk-UA"/>
        </w:rPr>
        <w:t>м</w:t>
      </w:r>
      <w:r w:rsidRPr="00C922FB">
        <w:rPr>
          <w:b/>
          <w:bCs/>
          <w:lang w:val="uk-UA"/>
        </w:rPr>
        <w:t>ікроструктурний</w:t>
      </w:r>
      <w:proofErr w:type="spellEnd"/>
      <w:r w:rsidRPr="00C922FB">
        <w:rPr>
          <w:b/>
          <w:bCs/>
          <w:lang w:val="uk-UA"/>
        </w:rPr>
        <w:t xml:space="preserve"> метод дослідження»</w:t>
      </w:r>
    </w:p>
    <w:p w:rsidR="003159C4" w:rsidRPr="00421AA2" w:rsidRDefault="003159C4" w:rsidP="00C922FB">
      <w:pPr>
        <w:spacing w:after="0"/>
        <w:ind w:firstLine="851"/>
        <w:jc w:val="both"/>
        <w:rPr>
          <w:rFonts w:eastAsia="Times New Roman"/>
          <w:b/>
          <w:color w:val="333333"/>
          <w:lang w:val="en-US" w:eastAsia="ru-RU"/>
        </w:rPr>
      </w:pP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u w:val="single"/>
          <w:lang w:val="uk-UA" w:eastAsia="ru-RU"/>
        </w:rPr>
        <w:t>Мета роботи</w:t>
      </w:r>
      <w:r w:rsidRPr="00C922FB">
        <w:rPr>
          <w:rFonts w:eastAsia="Times New Roman"/>
          <w:color w:val="333333"/>
          <w:lang w:val="uk-UA" w:eastAsia="ru-RU"/>
        </w:rPr>
        <w:t xml:space="preserve">: </w:t>
      </w:r>
      <w:r w:rsidR="00597B60">
        <w:rPr>
          <w:rFonts w:eastAsia="Times New Roman"/>
          <w:color w:val="333333"/>
          <w:lang w:val="uk-UA" w:eastAsia="ru-RU"/>
        </w:rPr>
        <w:t>визначити</w:t>
      </w:r>
      <w:r w:rsidRPr="00C922FB">
        <w:rPr>
          <w:rFonts w:eastAsia="Times New Roman"/>
          <w:color w:val="333333"/>
          <w:lang w:val="uk-UA" w:eastAsia="ru-RU"/>
        </w:rPr>
        <w:t xml:space="preserve"> </w:t>
      </w:r>
      <w:r w:rsidR="00597B60">
        <w:rPr>
          <w:rFonts w:eastAsia="Times New Roman"/>
          <w:color w:val="333333"/>
          <w:lang w:val="uk-UA" w:eastAsia="ru-RU"/>
        </w:rPr>
        <w:t>цілі</w:t>
      </w:r>
      <w:r w:rsidRPr="00C922FB">
        <w:rPr>
          <w:rFonts w:eastAsia="Times New Roman"/>
          <w:color w:val="333333"/>
          <w:lang w:val="uk-UA" w:eastAsia="ru-RU"/>
        </w:rPr>
        <w:t xml:space="preserve"> </w:t>
      </w:r>
      <w:r w:rsidR="00597B60">
        <w:rPr>
          <w:rFonts w:eastAsia="Times New Roman"/>
          <w:color w:val="333333"/>
          <w:lang w:val="uk-UA" w:eastAsia="ru-RU"/>
        </w:rPr>
        <w:t>та методи</w:t>
      </w:r>
      <w:r w:rsidRPr="00C922FB">
        <w:rPr>
          <w:rFonts w:eastAsia="Times New Roman"/>
          <w:color w:val="333333"/>
          <w:lang w:val="uk-UA" w:eastAsia="ru-RU"/>
        </w:rPr>
        <w:t xml:space="preserve"> </w:t>
      </w:r>
      <w:proofErr w:type="spellStart"/>
      <w:r w:rsidRPr="00C922FB">
        <w:rPr>
          <w:rFonts w:eastAsia="Times New Roman"/>
          <w:color w:val="333333"/>
          <w:lang w:val="uk-UA" w:eastAsia="ru-RU"/>
        </w:rPr>
        <w:t>макроструктурного</w:t>
      </w:r>
      <w:proofErr w:type="spellEnd"/>
      <w:r w:rsidRPr="00C922FB">
        <w:rPr>
          <w:rFonts w:eastAsia="Times New Roman"/>
          <w:color w:val="333333"/>
          <w:lang w:val="uk-UA" w:eastAsia="ru-RU"/>
        </w:rPr>
        <w:t xml:space="preserve"> </w:t>
      </w:r>
      <w:r w:rsidR="00597B60">
        <w:rPr>
          <w:rFonts w:eastAsia="Times New Roman"/>
          <w:color w:val="333333"/>
          <w:lang w:val="uk-UA" w:eastAsia="ru-RU"/>
        </w:rPr>
        <w:t xml:space="preserve">і </w:t>
      </w:r>
      <w:proofErr w:type="spellStart"/>
      <w:r w:rsidR="00597B60">
        <w:rPr>
          <w:rFonts w:eastAsia="Times New Roman"/>
          <w:color w:val="333333"/>
          <w:lang w:val="uk-UA" w:eastAsia="ru-RU"/>
        </w:rPr>
        <w:t>мікроструктурного</w:t>
      </w:r>
      <w:proofErr w:type="spellEnd"/>
      <w:r w:rsidR="00597B60">
        <w:rPr>
          <w:rFonts w:eastAsia="Times New Roman"/>
          <w:color w:val="333333"/>
          <w:lang w:val="uk-UA" w:eastAsia="ru-RU"/>
        </w:rPr>
        <w:t xml:space="preserve"> </w:t>
      </w:r>
      <w:r w:rsidRPr="00C922FB">
        <w:rPr>
          <w:rFonts w:eastAsia="Times New Roman"/>
          <w:color w:val="333333"/>
          <w:lang w:val="uk-UA" w:eastAsia="ru-RU"/>
        </w:rPr>
        <w:t xml:space="preserve">аналізу; </w:t>
      </w:r>
      <w:r w:rsidR="00597B60">
        <w:rPr>
          <w:rFonts w:eastAsia="Times New Roman"/>
          <w:color w:val="333333"/>
          <w:lang w:val="uk-UA" w:eastAsia="ru-RU"/>
        </w:rPr>
        <w:t>ознайомитись з</w:t>
      </w:r>
      <w:r w:rsidR="00597B60" w:rsidRPr="00C922FB">
        <w:rPr>
          <w:rFonts w:eastAsia="Times New Roman"/>
          <w:color w:val="333333"/>
          <w:lang w:val="uk-UA" w:eastAsia="ru-RU"/>
        </w:rPr>
        <w:t xml:space="preserve"> технологію приготування </w:t>
      </w:r>
      <w:proofErr w:type="spellStart"/>
      <w:r w:rsidR="00597B60" w:rsidRPr="00C922FB">
        <w:rPr>
          <w:rFonts w:eastAsia="Times New Roman"/>
          <w:color w:val="333333"/>
          <w:lang w:val="uk-UA" w:eastAsia="ru-RU"/>
        </w:rPr>
        <w:t>макрошліфів</w:t>
      </w:r>
      <w:proofErr w:type="spellEnd"/>
      <w:r w:rsidR="00597B60" w:rsidRPr="00C922FB">
        <w:rPr>
          <w:rFonts w:eastAsia="Times New Roman"/>
          <w:color w:val="333333"/>
          <w:lang w:val="uk-UA" w:eastAsia="ru-RU"/>
        </w:rPr>
        <w:t xml:space="preserve"> </w:t>
      </w:r>
      <w:r w:rsidR="00597B60">
        <w:rPr>
          <w:rFonts w:eastAsia="Times New Roman"/>
          <w:color w:val="333333"/>
          <w:lang w:val="uk-UA" w:eastAsia="ru-RU"/>
        </w:rPr>
        <w:t xml:space="preserve">та </w:t>
      </w:r>
      <w:proofErr w:type="spellStart"/>
      <w:r w:rsidR="00597B60" w:rsidRPr="00C922FB">
        <w:rPr>
          <w:rFonts w:eastAsia="Times New Roman"/>
          <w:color w:val="333333"/>
          <w:lang w:val="uk-UA" w:eastAsia="ru-RU"/>
        </w:rPr>
        <w:t>мікрошліфів</w:t>
      </w:r>
      <w:proofErr w:type="spellEnd"/>
      <w:r w:rsidR="00597B60">
        <w:rPr>
          <w:rFonts w:eastAsia="Times New Roman"/>
          <w:color w:val="333333"/>
          <w:lang w:val="uk-UA" w:eastAsia="ru-RU"/>
        </w:rPr>
        <w:t>, визначити її відмінності, набуття</w:t>
      </w:r>
      <w:r w:rsidRPr="00C922FB">
        <w:rPr>
          <w:rFonts w:eastAsia="Times New Roman"/>
          <w:color w:val="333333"/>
          <w:lang w:val="uk-UA" w:eastAsia="ru-RU"/>
        </w:rPr>
        <w:t xml:space="preserve"> практичних </w:t>
      </w:r>
      <w:r w:rsidR="00597B60">
        <w:rPr>
          <w:rFonts w:eastAsia="Times New Roman"/>
          <w:color w:val="333333"/>
          <w:lang w:val="uk-UA" w:eastAsia="ru-RU"/>
        </w:rPr>
        <w:t xml:space="preserve">навичок </w:t>
      </w:r>
      <w:r w:rsidRPr="00C922FB">
        <w:rPr>
          <w:rFonts w:eastAsia="Times New Roman"/>
          <w:color w:val="333333"/>
          <w:lang w:val="uk-UA" w:eastAsia="ru-RU"/>
        </w:rPr>
        <w:t xml:space="preserve">вивчення </w:t>
      </w:r>
      <w:r w:rsidR="00597B60" w:rsidRPr="00C922FB">
        <w:rPr>
          <w:rFonts w:eastAsia="Times New Roman"/>
          <w:color w:val="333333"/>
          <w:lang w:val="uk-UA" w:eastAsia="ru-RU"/>
        </w:rPr>
        <w:t>причин руйнування металу</w:t>
      </w:r>
      <w:r w:rsidR="00597B60">
        <w:rPr>
          <w:rFonts w:eastAsia="Times New Roman"/>
          <w:color w:val="333333"/>
          <w:lang w:val="uk-UA" w:eastAsia="ru-RU"/>
        </w:rPr>
        <w:t>,</w:t>
      </w:r>
      <w:r w:rsidR="00597B60" w:rsidRPr="00C922FB">
        <w:rPr>
          <w:rFonts w:eastAsia="Times New Roman"/>
          <w:color w:val="333333"/>
          <w:lang w:val="uk-UA" w:eastAsia="ru-RU"/>
        </w:rPr>
        <w:t xml:space="preserve"> </w:t>
      </w:r>
      <w:r w:rsidRPr="00C922FB">
        <w:rPr>
          <w:rFonts w:eastAsia="Times New Roman"/>
          <w:color w:val="333333"/>
          <w:lang w:val="uk-UA" w:eastAsia="ru-RU"/>
        </w:rPr>
        <w:t xml:space="preserve">виявлення </w:t>
      </w:r>
      <w:proofErr w:type="spellStart"/>
      <w:r w:rsidRPr="00C922FB">
        <w:rPr>
          <w:rFonts w:eastAsia="Times New Roman"/>
          <w:color w:val="333333"/>
          <w:lang w:val="uk-UA" w:eastAsia="ru-RU"/>
        </w:rPr>
        <w:t>макро</w:t>
      </w:r>
      <w:proofErr w:type="spellEnd"/>
      <w:r w:rsidR="00597B60">
        <w:rPr>
          <w:rFonts w:eastAsia="Times New Roman"/>
          <w:color w:val="333333"/>
          <w:lang w:val="uk-UA" w:eastAsia="ru-RU"/>
        </w:rPr>
        <w:t xml:space="preserve"> та </w:t>
      </w:r>
      <w:proofErr w:type="spellStart"/>
      <w:r w:rsidR="00597B60">
        <w:rPr>
          <w:rFonts w:eastAsia="Times New Roman"/>
          <w:color w:val="333333"/>
          <w:lang w:val="uk-UA" w:eastAsia="ru-RU"/>
        </w:rPr>
        <w:t>мікро</w:t>
      </w:r>
      <w:r w:rsidR="00597B60" w:rsidRPr="00C922FB">
        <w:rPr>
          <w:rFonts w:eastAsia="Times New Roman"/>
          <w:color w:val="333333"/>
          <w:lang w:val="uk-UA" w:eastAsia="ru-RU"/>
        </w:rPr>
        <w:t>дефектів</w:t>
      </w:r>
      <w:proofErr w:type="spellEnd"/>
      <w:r w:rsidRPr="00C922FB">
        <w:rPr>
          <w:rFonts w:eastAsia="Times New Roman"/>
          <w:color w:val="333333"/>
          <w:lang w:val="uk-UA" w:eastAsia="ru-RU"/>
        </w:rPr>
        <w:t xml:space="preserve">, </w:t>
      </w:r>
      <w:proofErr w:type="spellStart"/>
      <w:r w:rsidRPr="00C922FB">
        <w:rPr>
          <w:rFonts w:eastAsia="Times New Roman"/>
          <w:color w:val="333333"/>
          <w:lang w:val="uk-UA" w:eastAsia="ru-RU"/>
        </w:rPr>
        <w:t>неоднорідностей</w:t>
      </w:r>
      <w:proofErr w:type="spellEnd"/>
      <w:r w:rsidRPr="00C922FB">
        <w:rPr>
          <w:rFonts w:eastAsia="Times New Roman"/>
          <w:color w:val="333333"/>
          <w:lang w:val="uk-UA" w:eastAsia="ru-RU"/>
        </w:rPr>
        <w:t>,; отримання навичок зарисовки макроструктур</w:t>
      </w:r>
      <w:r w:rsidR="00597B60">
        <w:rPr>
          <w:rFonts w:eastAsia="Times New Roman"/>
          <w:color w:val="333333"/>
          <w:lang w:val="uk-UA" w:eastAsia="ru-RU"/>
        </w:rPr>
        <w:t xml:space="preserve"> та мікроструктур</w:t>
      </w:r>
      <w:r w:rsidRPr="00C922FB">
        <w:rPr>
          <w:rFonts w:eastAsia="Times New Roman"/>
          <w:color w:val="333333"/>
          <w:lang w:val="uk-UA" w:eastAsia="ru-RU"/>
        </w:rPr>
        <w:t xml:space="preserve">. </w:t>
      </w:r>
    </w:p>
    <w:p w:rsidR="005C5266" w:rsidRPr="00C922FB" w:rsidRDefault="005C5266" w:rsidP="00C922FB">
      <w:pPr>
        <w:spacing w:after="0"/>
        <w:ind w:firstLine="851"/>
        <w:jc w:val="both"/>
        <w:rPr>
          <w:rFonts w:eastAsia="Times New Roman"/>
          <w:color w:val="333333"/>
          <w:u w:val="single"/>
          <w:lang w:val="uk-UA" w:eastAsia="ru-RU"/>
        </w:rPr>
      </w:pPr>
      <w:r w:rsidRPr="00C922FB">
        <w:rPr>
          <w:rFonts w:eastAsia="Times New Roman"/>
          <w:color w:val="333333"/>
          <w:u w:val="single"/>
          <w:lang w:val="uk-UA" w:eastAsia="ru-RU"/>
        </w:rPr>
        <w:t>Термін виконання 2 години.</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u w:val="single"/>
          <w:lang w:val="uk-UA" w:eastAsia="ru-RU"/>
        </w:rPr>
        <w:t>Теоретичні відомості.</w:t>
      </w:r>
      <w:r w:rsidRPr="00C922FB">
        <w:rPr>
          <w:rFonts w:eastAsia="Times New Roman"/>
          <w:color w:val="333333"/>
          <w:lang w:val="uk-UA" w:eastAsia="ru-RU"/>
        </w:rPr>
        <w:t xml:space="preserve"> </w:t>
      </w:r>
      <w:proofErr w:type="spellStart"/>
      <w:r w:rsidRPr="00C922FB">
        <w:rPr>
          <w:rFonts w:eastAsia="Times New Roman"/>
          <w:color w:val="333333"/>
          <w:lang w:val="uk-UA" w:eastAsia="ru-RU"/>
        </w:rPr>
        <w:t>Макроструктурний</w:t>
      </w:r>
      <w:proofErr w:type="spellEnd"/>
      <w:r w:rsidRPr="00C922FB">
        <w:rPr>
          <w:rFonts w:eastAsia="Times New Roman"/>
          <w:color w:val="333333"/>
          <w:lang w:val="uk-UA" w:eastAsia="ru-RU"/>
        </w:rPr>
        <w:t xml:space="preserve"> аналіз (</w:t>
      </w:r>
      <w:proofErr w:type="spellStart"/>
      <w:r w:rsidRPr="00C922FB">
        <w:rPr>
          <w:rFonts w:eastAsia="Times New Roman"/>
          <w:color w:val="333333"/>
          <w:lang w:val="uk-UA" w:eastAsia="ru-RU"/>
        </w:rPr>
        <w:t>макроаналіз</w:t>
      </w:r>
      <w:proofErr w:type="spellEnd"/>
      <w:r w:rsidRPr="00C922FB">
        <w:rPr>
          <w:rFonts w:eastAsia="Times New Roman"/>
          <w:color w:val="333333"/>
          <w:lang w:val="uk-UA" w:eastAsia="ru-RU"/>
        </w:rPr>
        <w:t xml:space="preserve">) матеріалів, в тому числі металів і сплавів полягає в дослідженні їх будови неозброєним оком або за допомогою невеликих збільшень (до 30 разів), наприклад, при застосуванні лупи. </w:t>
      </w:r>
      <w:proofErr w:type="spellStart"/>
      <w:r w:rsidRPr="00C922FB">
        <w:rPr>
          <w:rFonts w:eastAsia="Times New Roman"/>
          <w:color w:val="333333"/>
          <w:lang w:val="uk-UA" w:eastAsia="ru-RU"/>
        </w:rPr>
        <w:t>Макроаналіз</w:t>
      </w:r>
      <w:proofErr w:type="spellEnd"/>
      <w:r w:rsidRPr="00C922FB">
        <w:rPr>
          <w:rFonts w:eastAsia="Times New Roman"/>
          <w:color w:val="333333"/>
          <w:lang w:val="uk-UA" w:eastAsia="ru-RU"/>
        </w:rPr>
        <w:t xml:space="preserve"> дозволяє оцінити якість матеріалу, виявити наявність у ньому </w:t>
      </w:r>
      <w:proofErr w:type="spellStart"/>
      <w:r w:rsidRPr="00C922FB">
        <w:rPr>
          <w:rFonts w:eastAsia="Times New Roman"/>
          <w:color w:val="333333"/>
          <w:lang w:val="uk-UA" w:eastAsia="ru-RU"/>
        </w:rPr>
        <w:t>макродефектів</w:t>
      </w:r>
      <w:proofErr w:type="spellEnd"/>
      <w:r w:rsidRPr="00C922FB">
        <w:rPr>
          <w:rFonts w:eastAsia="Times New Roman"/>
          <w:color w:val="333333"/>
          <w:lang w:val="uk-UA" w:eastAsia="ru-RU"/>
        </w:rPr>
        <w:t xml:space="preserve">, характер його попередньої обробки (лиття, обробка тиском, різання, зварювання, наплавлення, термічна і хіміко-термічна обробка та ін.), структурну і хімічну неоднорідність, волокнистість, причини і характер руйнації. Структура матеріалів, що спостерігається неозброєним оком або при невеликих збільшеннях, називається макроструктурою. Її можна зафіксувати фотознімком або рисунком. </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За допомогою </w:t>
      </w:r>
      <w:proofErr w:type="spellStart"/>
      <w:r w:rsidRPr="00C922FB">
        <w:rPr>
          <w:rFonts w:eastAsia="Times New Roman"/>
          <w:color w:val="333333"/>
          <w:lang w:val="uk-UA" w:eastAsia="ru-RU"/>
        </w:rPr>
        <w:t>макроаналізу</w:t>
      </w:r>
      <w:proofErr w:type="spellEnd"/>
      <w:r w:rsidRPr="00C922FB">
        <w:rPr>
          <w:rFonts w:eastAsia="Times New Roman"/>
          <w:color w:val="333333"/>
          <w:lang w:val="uk-UA" w:eastAsia="ru-RU"/>
        </w:rPr>
        <w:t xml:space="preserve"> можна дати загальну оцінку стану великих поверхонь матеріалу або деталі в цілому і вибрати невеликі найбільш важливі та типові ділянки для подальшого поглибленого вивчення. </w:t>
      </w:r>
      <w:proofErr w:type="spellStart"/>
      <w:r w:rsidRPr="00C922FB">
        <w:rPr>
          <w:rFonts w:eastAsia="Times New Roman"/>
          <w:color w:val="333333"/>
          <w:lang w:val="uk-UA" w:eastAsia="ru-RU"/>
        </w:rPr>
        <w:t>Макроаналіз</w:t>
      </w:r>
      <w:proofErr w:type="spellEnd"/>
      <w:r w:rsidRPr="00C922FB">
        <w:rPr>
          <w:rFonts w:eastAsia="Times New Roman"/>
          <w:color w:val="333333"/>
          <w:lang w:val="uk-UA" w:eastAsia="ru-RU"/>
        </w:rPr>
        <w:t xml:space="preserve"> проводять шляхом вивчення зламів, </w:t>
      </w:r>
      <w:proofErr w:type="spellStart"/>
      <w:r w:rsidRPr="00C922FB">
        <w:rPr>
          <w:rFonts w:eastAsia="Times New Roman"/>
          <w:color w:val="333333"/>
          <w:lang w:val="uk-UA" w:eastAsia="ru-RU"/>
        </w:rPr>
        <w:t>макрошліфів</w:t>
      </w:r>
      <w:proofErr w:type="spellEnd"/>
      <w:r w:rsidRPr="00C922FB">
        <w:rPr>
          <w:rFonts w:eastAsia="Times New Roman"/>
          <w:color w:val="333333"/>
          <w:lang w:val="uk-UA" w:eastAsia="ru-RU"/>
        </w:rPr>
        <w:t xml:space="preserve"> або зовнішніх поверхонь заготівок і деталей. </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Зовнішні, або поверхневі, </w:t>
      </w:r>
      <w:proofErr w:type="spellStart"/>
      <w:r w:rsidRPr="00C922FB">
        <w:rPr>
          <w:rFonts w:eastAsia="Times New Roman"/>
          <w:color w:val="333333"/>
          <w:lang w:val="uk-UA" w:eastAsia="ru-RU"/>
        </w:rPr>
        <w:t>макродефекти</w:t>
      </w:r>
      <w:proofErr w:type="spellEnd"/>
      <w:r w:rsidRPr="00C922FB">
        <w:rPr>
          <w:rFonts w:eastAsia="Times New Roman"/>
          <w:color w:val="333333"/>
          <w:lang w:val="uk-UA" w:eastAsia="ru-RU"/>
        </w:rPr>
        <w:t xml:space="preserve"> розташовані безпосередньо на поверхні виробів. Якщо вироби отримані методом лиття, то на їх поверхні найбільш часто зустрічаються такі дефекти: </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1) пригар, що у вигляді твердої і </w:t>
      </w:r>
      <w:proofErr w:type="spellStart"/>
      <w:r w:rsidRPr="00C922FB">
        <w:rPr>
          <w:rFonts w:eastAsia="Times New Roman"/>
          <w:color w:val="333333"/>
          <w:lang w:val="uk-UA" w:eastAsia="ru-RU"/>
        </w:rPr>
        <w:t>важковідокремлюваної</w:t>
      </w:r>
      <w:proofErr w:type="spellEnd"/>
      <w:r w:rsidRPr="00C922FB">
        <w:rPr>
          <w:rFonts w:eastAsia="Times New Roman"/>
          <w:color w:val="333333"/>
          <w:lang w:val="uk-UA" w:eastAsia="ru-RU"/>
        </w:rPr>
        <w:t xml:space="preserve"> кірочки утворюється на поверхні виливка як результат фізичної або хімічної взаємодії металу, формової суміші та шлаку; </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2) усадочні дефекти (раковини, пори), що утворюються в результаті усадки металу (зменшення об’єму) при його твердненні; </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lang w:val="uk-UA" w:eastAsia="ru-RU"/>
        </w:rPr>
        <w:lastRenderedPageBreak/>
        <w:t xml:space="preserve">3) газові раковини (бульбашки), які з’являються в металі під час його кристалізації внаслідок як значної </w:t>
      </w:r>
      <w:proofErr w:type="spellStart"/>
      <w:r w:rsidRPr="00C922FB">
        <w:rPr>
          <w:rFonts w:eastAsia="Times New Roman"/>
          <w:color w:val="333333"/>
          <w:lang w:val="uk-UA" w:eastAsia="ru-RU"/>
        </w:rPr>
        <w:t>газомісткості</w:t>
      </w:r>
      <w:proofErr w:type="spellEnd"/>
      <w:r w:rsidRPr="00C922FB">
        <w:rPr>
          <w:rFonts w:eastAsia="Times New Roman"/>
          <w:color w:val="333333"/>
          <w:lang w:val="uk-UA" w:eastAsia="ru-RU"/>
        </w:rPr>
        <w:t xml:space="preserve"> самого металу, так і проникнення в метал газів, які виділяються з ливарної форми; </w:t>
      </w:r>
    </w:p>
    <w:p w:rsidR="00E069C8" w:rsidRPr="00C922FB" w:rsidRDefault="00E069C8" w:rsidP="00C922FB">
      <w:pPr>
        <w:spacing w:after="0"/>
        <w:ind w:firstLine="851"/>
        <w:jc w:val="both"/>
        <w:rPr>
          <w:rFonts w:eastAsia="Times New Roman"/>
          <w:color w:val="333333"/>
          <w:lang w:val="uk-UA" w:eastAsia="ru-RU"/>
        </w:rPr>
      </w:pPr>
      <w:r w:rsidRPr="00C922FB">
        <w:rPr>
          <w:rFonts w:eastAsia="Times New Roman"/>
          <w:color w:val="333333"/>
          <w:lang w:val="uk-UA" w:eastAsia="ru-RU"/>
        </w:rPr>
        <w:t>4) зональна ліквація - хімічна неоднорідність, тобто відмінність хімічного складу в різних зонах об’єму виливка, заготівки , деталі.</w:t>
      </w:r>
    </w:p>
    <w:p w:rsidR="005C5266" w:rsidRPr="00C922FB" w:rsidRDefault="00E069C8" w:rsidP="00C922FB">
      <w:pPr>
        <w:spacing w:after="0"/>
        <w:ind w:firstLine="851"/>
        <w:jc w:val="both"/>
        <w:rPr>
          <w:rFonts w:eastAsia="Times New Roman"/>
          <w:color w:val="333333"/>
          <w:lang w:val="uk-UA" w:eastAsia="ru-RU"/>
        </w:rPr>
      </w:pPr>
      <w:r w:rsidRPr="00C922FB">
        <w:rPr>
          <w:rFonts w:eastAsia="Times New Roman"/>
          <w:color w:val="333333"/>
          <w:lang w:val="uk-UA" w:eastAsia="ru-RU"/>
        </w:rPr>
        <w:t>5</w:t>
      </w:r>
      <w:r w:rsidR="005C5266" w:rsidRPr="00C922FB">
        <w:rPr>
          <w:rFonts w:eastAsia="Times New Roman"/>
          <w:color w:val="333333"/>
          <w:lang w:val="uk-UA" w:eastAsia="ru-RU"/>
        </w:rPr>
        <w:t xml:space="preserve">) </w:t>
      </w:r>
      <w:proofErr w:type="spellStart"/>
      <w:r w:rsidR="005C5266" w:rsidRPr="00C922FB">
        <w:rPr>
          <w:rFonts w:eastAsia="Times New Roman"/>
          <w:color w:val="333333"/>
          <w:lang w:val="uk-UA" w:eastAsia="ru-RU"/>
        </w:rPr>
        <w:t>ужимини</w:t>
      </w:r>
      <w:proofErr w:type="spellEnd"/>
      <w:r w:rsidR="005C5266" w:rsidRPr="00C922FB">
        <w:rPr>
          <w:rFonts w:eastAsia="Times New Roman"/>
          <w:color w:val="333333"/>
          <w:lang w:val="uk-UA" w:eastAsia="ru-RU"/>
        </w:rPr>
        <w:t xml:space="preserve">  – порожнини, заповнені формувальним матеріалом; </w:t>
      </w:r>
    </w:p>
    <w:p w:rsidR="005C5266" w:rsidRPr="00C922FB" w:rsidRDefault="00E069C8" w:rsidP="00C922FB">
      <w:pPr>
        <w:spacing w:after="0"/>
        <w:ind w:firstLine="851"/>
        <w:jc w:val="both"/>
        <w:rPr>
          <w:rFonts w:eastAsia="Times New Roman"/>
          <w:color w:val="333333"/>
          <w:lang w:val="uk-UA" w:eastAsia="ru-RU"/>
        </w:rPr>
      </w:pPr>
      <w:r w:rsidRPr="00C922FB">
        <w:rPr>
          <w:rFonts w:eastAsia="Times New Roman"/>
          <w:color w:val="333333"/>
          <w:lang w:val="uk-UA" w:eastAsia="ru-RU"/>
        </w:rPr>
        <w:t>6</w:t>
      </w:r>
      <w:r w:rsidR="005C5266" w:rsidRPr="00C922FB">
        <w:rPr>
          <w:rFonts w:eastAsia="Times New Roman"/>
          <w:color w:val="333333"/>
          <w:lang w:val="uk-UA" w:eastAsia="ru-RU"/>
        </w:rPr>
        <w:t xml:space="preserve">) тріщини, що з'являються як результат високих напружень у виливках через опір форми їх усадці (неподатливості форми), а також неоднакових швидкостей охолодження різних частин литої заготовки; </w:t>
      </w:r>
    </w:p>
    <w:p w:rsidR="005C5266" w:rsidRPr="00C922FB" w:rsidRDefault="00E069C8" w:rsidP="00C922FB">
      <w:pPr>
        <w:spacing w:after="0"/>
        <w:ind w:firstLine="851"/>
        <w:jc w:val="both"/>
        <w:rPr>
          <w:rFonts w:eastAsia="Times New Roman"/>
          <w:color w:val="333333"/>
          <w:lang w:val="uk-UA" w:eastAsia="ru-RU"/>
        </w:rPr>
      </w:pPr>
      <w:r w:rsidRPr="00C922FB">
        <w:rPr>
          <w:rFonts w:eastAsia="Times New Roman"/>
          <w:color w:val="333333"/>
          <w:lang w:val="uk-UA" w:eastAsia="ru-RU"/>
        </w:rPr>
        <w:t>7</w:t>
      </w:r>
      <w:r w:rsidR="005C5266" w:rsidRPr="00C922FB">
        <w:rPr>
          <w:rFonts w:eastAsia="Times New Roman"/>
          <w:color w:val="333333"/>
          <w:lang w:val="uk-UA" w:eastAsia="ru-RU"/>
        </w:rPr>
        <w:t xml:space="preserve">) неметалеві включення, що утворюються в результаті взаємодії компонентів сплаву, наприклад заліза, із розчиненими в ньому киснем, сіркою, азотом та внаслідок попадання шлаку і формової суміші при руйнуванні форми. </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За результатами дослідження поверхонь виробів робиться мотивований висновок про можливість їхньої подальшої експлуатації. </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lang w:val="uk-UA" w:eastAsia="ru-RU"/>
        </w:rPr>
        <w:t>Внутрішні дефекти, що можуть призвести до руйнації виробу, виявляються при вивченні зламів</w:t>
      </w:r>
      <w:r w:rsidR="00E069C8" w:rsidRPr="00C922FB">
        <w:rPr>
          <w:rFonts w:eastAsia="Times New Roman"/>
          <w:color w:val="333333"/>
          <w:lang w:val="uk-UA" w:eastAsia="ru-RU"/>
        </w:rPr>
        <w:t xml:space="preserve">. </w:t>
      </w:r>
      <w:r w:rsidRPr="00C922FB">
        <w:rPr>
          <w:rFonts w:eastAsia="Times New Roman"/>
          <w:color w:val="333333"/>
          <w:lang w:val="uk-UA" w:eastAsia="ru-RU"/>
        </w:rPr>
        <w:t xml:space="preserve">Зламом називається поверхня, що утворюється внаслідок руйнації металу. Злами металів можуть істотно відрізнятися кольором. Так, сталі і білі чавуни, в яких весь вуглець зв'язаний у цементиті, мають злам світло-сірого кольору. У </w:t>
      </w:r>
      <w:proofErr w:type="spellStart"/>
      <w:r w:rsidRPr="00C922FB">
        <w:rPr>
          <w:rFonts w:eastAsia="Times New Roman"/>
          <w:color w:val="333333"/>
          <w:lang w:val="uk-UA" w:eastAsia="ru-RU"/>
        </w:rPr>
        <w:t>графітизованих</w:t>
      </w:r>
      <w:proofErr w:type="spellEnd"/>
      <w:r w:rsidRPr="00C922FB">
        <w:rPr>
          <w:rFonts w:eastAsia="Times New Roman"/>
          <w:color w:val="333333"/>
          <w:lang w:val="uk-UA" w:eastAsia="ru-RU"/>
        </w:rPr>
        <w:t xml:space="preserve"> сталей і чавунів, у яких вуглець знаходиться переважно у вигляді графіту, злам чорного кольору. </w:t>
      </w:r>
    </w:p>
    <w:p w:rsidR="005C5266" w:rsidRPr="00C922FB" w:rsidRDefault="00597B60" w:rsidP="00C922FB">
      <w:pPr>
        <w:spacing w:after="0"/>
        <w:ind w:firstLine="851"/>
        <w:jc w:val="both"/>
        <w:rPr>
          <w:rFonts w:eastAsia="Times New Roman"/>
          <w:color w:val="333333"/>
          <w:lang w:val="uk-UA" w:eastAsia="ru-RU"/>
        </w:rPr>
      </w:pPr>
      <w:r>
        <w:rPr>
          <w:rFonts w:eastAsia="Times New Roman"/>
          <w:color w:val="333333"/>
          <w:lang w:val="uk-UA" w:eastAsia="ru-RU"/>
        </w:rPr>
        <w:t>На</w:t>
      </w:r>
      <w:r w:rsidR="005C5266" w:rsidRPr="00C922FB">
        <w:rPr>
          <w:rFonts w:eastAsia="Times New Roman"/>
          <w:color w:val="333333"/>
          <w:lang w:val="uk-UA" w:eastAsia="ru-RU"/>
        </w:rPr>
        <w:t xml:space="preserve"> практиці широко використовують такий метод </w:t>
      </w:r>
      <w:proofErr w:type="spellStart"/>
      <w:r w:rsidR="005C5266" w:rsidRPr="00C922FB">
        <w:rPr>
          <w:rFonts w:eastAsia="Times New Roman"/>
          <w:color w:val="333333"/>
          <w:lang w:val="uk-UA" w:eastAsia="ru-RU"/>
        </w:rPr>
        <w:t>макроаналізу</w:t>
      </w:r>
      <w:proofErr w:type="spellEnd"/>
      <w:r w:rsidR="005C5266" w:rsidRPr="00C922FB">
        <w:rPr>
          <w:rFonts w:eastAsia="Times New Roman"/>
          <w:color w:val="333333"/>
          <w:lang w:val="uk-UA" w:eastAsia="ru-RU"/>
        </w:rPr>
        <w:t xml:space="preserve"> як дослідження </w:t>
      </w:r>
      <w:proofErr w:type="spellStart"/>
      <w:r w:rsidR="005C5266" w:rsidRPr="00C922FB">
        <w:rPr>
          <w:rFonts w:eastAsia="Times New Roman"/>
          <w:color w:val="333333"/>
          <w:lang w:val="uk-UA" w:eastAsia="ru-RU"/>
        </w:rPr>
        <w:t>макрошліфів</w:t>
      </w:r>
      <w:proofErr w:type="spellEnd"/>
      <w:r w:rsidR="005C5266" w:rsidRPr="00C922FB">
        <w:rPr>
          <w:rFonts w:eastAsia="Times New Roman"/>
          <w:color w:val="333333"/>
          <w:lang w:val="uk-UA" w:eastAsia="ru-RU"/>
        </w:rPr>
        <w:t xml:space="preserve">. </w:t>
      </w:r>
      <w:proofErr w:type="spellStart"/>
      <w:r w:rsidR="005C5266" w:rsidRPr="00C922FB">
        <w:rPr>
          <w:rFonts w:eastAsia="Times New Roman"/>
          <w:color w:val="333333"/>
          <w:lang w:val="uk-UA" w:eastAsia="ru-RU"/>
        </w:rPr>
        <w:t>Макрошліф</w:t>
      </w:r>
      <w:proofErr w:type="spellEnd"/>
      <w:r w:rsidR="005C5266" w:rsidRPr="00C922FB">
        <w:rPr>
          <w:rFonts w:eastAsia="Times New Roman"/>
          <w:color w:val="333333"/>
          <w:lang w:val="uk-UA" w:eastAsia="ru-RU"/>
        </w:rPr>
        <w:t xml:space="preserve"> – це зразок із плоскою шліфованою і протравленою поверхнею, вирізаний із досліджуваної ділянки деталі або заготівки. Його одержують таким способом. На металорізальному верстаті або ножівкою вирізують зразок, одну з плоских поверхонь якого вирівнюють напилком або на плоскошліфувальному верстаті. Потім зразок шліфують вручну або на шліфувально-полірувальному верстаті шліфувальною шкуркою різної зернистості. Шліфування шкуркою проводять в одному напрямку, після чого потрібно змити залишки абразиву водою. Переходячи на дрібнішу шкурку, повертають зразок на 90° і проводять обробку до повного зникнення рисок, утворених попередньою шкуркою. Зразок промивають водою, просушують і піддають глибокому або поверхневому травленню. Перед травленням зразок знежирюють і очищають,</w:t>
      </w:r>
      <w:r w:rsidR="00713A41" w:rsidRPr="00C922FB">
        <w:rPr>
          <w:rFonts w:eastAsia="Times New Roman"/>
          <w:color w:val="333333"/>
          <w:lang w:val="uk-UA" w:eastAsia="ru-RU"/>
        </w:rPr>
        <w:t xml:space="preserve"> як правило, етиловим спиртом. </w:t>
      </w:r>
      <w:r w:rsidR="005C5266" w:rsidRPr="00C922FB">
        <w:rPr>
          <w:rFonts w:eastAsia="Times New Roman"/>
          <w:color w:val="333333"/>
          <w:lang w:val="uk-UA" w:eastAsia="ru-RU"/>
        </w:rPr>
        <w:t xml:space="preserve">Протравлений </w:t>
      </w:r>
      <w:proofErr w:type="spellStart"/>
      <w:r w:rsidR="005C5266" w:rsidRPr="00C922FB">
        <w:rPr>
          <w:rFonts w:eastAsia="Times New Roman"/>
          <w:color w:val="333333"/>
          <w:lang w:val="uk-UA" w:eastAsia="ru-RU"/>
        </w:rPr>
        <w:t>макрошліф</w:t>
      </w:r>
      <w:proofErr w:type="spellEnd"/>
      <w:r w:rsidR="005C5266" w:rsidRPr="00C922FB">
        <w:rPr>
          <w:rFonts w:eastAsia="Times New Roman"/>
          <w:color w:val="333333"/>
          <w:lang w:val="uk-UA" w:eastAsia="ru-RU"/>
        </w:rPr>
        <w:t xml:space="preserve"> промивають водою для видалення протравлювача, обробляють спиртом, висушують із метою запобігання корозії. </w:t>
      </w:r>
    </w:p>
    <w:p w:rsidR="005C5266" w:rsidRPr="00C922FB" w:rsidRDefault="005C5266" w:rsidP="00C922FB">
      <w:pPr>
        <w:spacing w:after="0"/>
        <w:ind w:firstLine="851"/>
        <w:jc w:val="both"/>
        <w:rPr>
          <w:rFonts w:eastAsia="Times New Roman"/>
          <w:color w:val="333333"/>
          <w:lang w:val="uk-UA" w:eastAsia="ru-RU"/>
        </w:rPr>
      </w:pPr>
      <w:proofErr w:type="spellStart"/>
      <w:r w:rsidRPr="00C922FB">
        <w:rPr>
          <w:rFonts w:eastAsia="Times New Roman"/>
          <w:color w:val="333333"/>
          <w:lang w:val="uk-UA" w:eastAsia="ru-RU"/>
        </w:rPr>
        <w:t>Макроаналіз</w:t>
      </w:r>
      <w:proofErr w:type="spellEnd"/>
      <w:r w:rsidRPr="00C922FB">
        <w:rPr>
          <w:rFonts w:eastAsia="Times New Roman"/>
          <w:color w:val="333333"/>
          <w:lang w:val="uk-UA" w:eastAsia="ru-RU"/>
        </w:rPr>
        <w:t xml:space="preserve"> </w:t>
      </w:r>
      <w:proofErr w:type="spellStart"/>
      <w:r w:rsidRPr="00C922FB">
        <w:rPr>
          <w:rFonts w:eastAsia="Times New Roman"/>
          <w:color w:val="333333"/>
          <w:lang w:val="uk-UA" w:eastAsia="ru-RU"/>
        </w:rPr>
        <w:t>макрошліфів</w:t>
      </w:r>
      <w:proofErr w:type="spellEnd"/>
      <w:r w:rsidRPr="00C922FB">
        <w:rPr>
          <w:rFonts w:eastAsia="Times New Roman"/>
          <w:color w:val="333333"/>
          <w:lang w:val="uk-UA" w:eastAsia="ru-RU"/>
        </w:rPr>
        <w:t xml:space="preserve"> дозволяє виявити структурну (наприклад, у сталі, загартованої струмами високої частоти) або хімічну (наприклад, у сталі, </w:t>
      </w:r>
      <w:proofErr w:type="spellStart"/>
      <w:r w:rsidRPr="00C922FB">
        <w:rPr>
          <w:rFonts w:eastAsia="Times New Roman"/>
          <w:color w:val="333333"/>
          <w:lang w:val="uk-UA" w:eastAsia="ru-RU"/>
        </w:rPr>
        <w:t>навуглецьованої</w:t>
      </w:r>
      <w:proofErr w:type="spellEnd"/>
      <w:r w:rsidRPr="00C922FB">
        <w:rPr>
          <w:rFonts w:eastAsia="Times New Roman"/>
          <w:color w:val="333333"/>
          <w:lang w:val="uk-UA" w:eastAsia="ru-RU"/>
        </w:rPr>
        <w:t xml:space="preserve"> або в наплавленої </w:t>
      </w:r>
      <w:proofErr w:type="spellStart"/>
      <w:r w:rsidRPr="00C922FB">
        <w:rPr>
          <w:rFonts w:eastAsia="Times New Roman"/>
          <w:color w:val="333333"/>
          <w:lang w:val="uk-UA" w:eastAsia="ru-RU"/>
        </w:rPr>
        <w:t>зносо-</w:t>
      </w:r>
      <w:proofErr w:type="spellEnd"/>
      <w:r w:rsidRPr="00C922FB">
        <w:rPr>
          <w:rFonts w:eastAsia="Times New Roman"/>
          <w:color w:val="333333"/>
          <w:lang w:val="uk-UA" w:eastAsia="ru-RU"/>
        </w:rPr>
        <w:t xml:space="preserve"> і корозійностійким сплавом) неоднорідність, що виникла при обробці готових виробів. Хімічна неоднорідність сплаву, що виникає при його виробництві, називається ліквацією. Особливо схильні до ліквації в сталі вуглець, сірка і фосфор. </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lang w:val="uk-UA" w:eastAsia="ru-RU"/>
        </w:rPr>
        <w:t>Важливо знати розподіл у сталі шкідливих домішок сірки і фосфору, що створюють істотний вплив на структуру металу і його властивості. Сірка викликає червоноламкість сталі, тобто крихкість при високих температурах, а фосфор – холодноламкість, тобто крихкість при низьких температурах. Тому вміст сірки і фосфору в сталях строго регламентується. Характер розподілу названих елементів залежить від процесу кристалізації металу у виливку або у зварному з’єднанні і від виду обробки тиском.</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Загальну ліквацію вуглецю, фосфору і сірки дозволяє оцінити обробка </w:t>
      </w:r>
      <w:proofErr w:type="spellStart"/>
      <w:r w:rsidRPr="00C922FB">
        <w:rPr>
          <w:rFonts w:eastAsia="Times New Roman"/>
          <w:color w:val="333333"/>
          <w:lang w:val="uk-UA" w:eastAsia="ru-RU"/>
        </w:rPr>
        <w:t>макрошліфу</w:t>
      </w:r>
      <w:proofErr w:type="spellEnd"/>
      <w:r w:rsidRPr="00C922FB">
        <w:rPr>
          <w:rFonts w:eastAsia="Times New Roman"/>
          <w:color w:val="333333"/>
          <w:lang w:val="uk-UA" w:eastAsia="ru-RU"/>
        </w:rPr>
        <w:t xml:space="preserve"> реактивом </w:t>
      </w:r>
      <w:proofErr w:type="spellStart"/>
      <w:r w:rsidRPr="00C922FB">
        <w:rPr>
          <w:rFonts w:eastAsia="Times New Roman"/>
          <w:color w:val="333333"/>
          <w:lang w:val="uk-UA" w:eastAsia="ru-RU"/>
        </w:rPr>
        <w:t>Гейна</w:t>
      </w:r>
      <w:proofErr w:type="spellEnd"/>
      <w:r w:rsidRPr="00C922FB">
        <w:rPr>
          <w:rFonts w:eastAsia="Times New Roman"/>
          <w:color w:val="333333"/>
          <w:lang w:val="uk-UA" w:eastAsia="ru-RU"/>
        </w:rPr>
        <w:t xml:space="preserve"> (8 г хлористого </w:t>
      </w:r>
      <w:proofErr w:type="spellStart"/>
      <w:r w:rsidRPr="00C922FB">
        <w:rPr>
          <w:rFonts w:eastAsia="Times New Roman"/>
          <w:color w:val="333333"/>
          <w:lang w:val="uk-UA" w:eastAsia="ru-RU"/>
        </w:rPr>
        <w:t>аміакату</w:t>
      </w:r>
      <w:proofErr w:type="spellEnd"/>
      <w:r w:rsidRPr="00C922FB">
        <w:rPr>
          <w:rFonts w:eastAsia="Times New Roman"/>
          <w:color w:val="333333"/>
          <w:lang w:val="uk-UA" w:eastAsia="ru-RU"/>
        </w:rPr>
        <w:t xml:space="preserve"> міді на 100 </w:t>
      </w:r>
      <w:proofErr w:type="spellStart"/>
      <w:r w:rsidRPr="00C922FB">
        <w:rPr>
          <w:rFonts w:eastAsia="Times New Roman"/>
          <w:color w:val="333333"/>
          <w:lang w:val="uk-UA" w:eastAsia="ru-RU"/>
        </w:rPr>
        <w:t>мл</w:t>
      </w:r>
      <w:proofErr w:type="spellEnd"/>
      <w:r w:rsidRPr="00C922FB">
        <w:rPr>
          <w:rFonts w:eastAsia="Times New Roman"/>
          <w:color w:val="333333"/>
          <w:lang w:val="uk-UA" w:eastAsia="ru-RU"/>
        </w:rPr>
        <w:t xml:space="preserve"> води). При взаємодії шліфа і реактиву, залізо з поверхневого шару сталі переходить у реактив, на його місце осаджується мідь, що захищає сталь від подальшого впливу реактиву. </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Місця скупчень вуглецю, сірки і фосфору менше захищені міддю і протравлюються сильніше. Після видалення під струменем води шару міді, ці ділянки виглядають темніше (рис. 1.3.). </w:t>
      </w:r>
    </w:p>
    <w:p w:rsidR="005C5266" w:rsidRPr="00C922FB" w:rsidRDefault="005C5266" w:rsidP="00C922FB">
      <w:pPr>
        <w:spacing w:after="0"/>
        <w:ind w:firstLine="851"/>
        <w:jc w:val="both"/>
        <w:rPr>
          <w:rFonts w:eastAsia="Times New Roman"/>
          <w:color w:val="333333"/>
          <w:lang w:val="uk-UA" w:eastAsia="ru-RU"/>
        </w:rPr>
      </w:pPr>
      <w:r w:rsidRPr="00C922FB">
        <w:rPr>
          <w:rFonts w:eastAsia="Times New Roman"/>
          <w:color w:val="333333"/>
          <w:lang w:val="uk-UA" w:eastAsia="ru-RU"/>
        </w:rPr>
        <w:lastRenderedPageBreak/>
        <w:t xml:space="preserve">Ліквацію сірки в сталі або чавуні можна оцінити за методом </w:t>
      </w:r>
      <w:proofErr w:type="spellStart"/>
      <w:r w:rsidRPr="00C922FB">
        <w:rPr>
          <w:rFonts w:eastAsia="Times New Roman"/>
          <w:color w:val="333333"/>
          <w:lang w:val="uk-UA" w:eastAsia="ru-RU"/>
        </w:rPr>
        <w:t>Баумана</w:t>
      </w:r>
      <w:proofErr w:type="spellEnd"/>
      <w:r w:rsidRPr="00C922FB">
        <w:rPr>
          <w:rFonts w:eastAsia="Times New Roman"/>
          <w:color w:val="333333"/>
          <w:lang w:val="uk-UA" w:eastAsia="ru-RU"/>
        </w:rPr>
        <w:t xml:space="preserve"> ( реактив - 5 </w:t>
      </w:r>
      <w:proofErr w:type="spellStart"/>
      <w:r w:rsidRPr="00C922FB">
        <w:rPr>
          <w:rFonts w:eastAsia="Times New Roman"/>
          <w:color w:val="333333"/>
          <w:lang w:val="uk-UA" w:eastAsia="ru-RU"/>
        </w:rPr>
        <w:t>мл</w:t>
      </w:r>
      <w:proofErr w:type="spellEnd"/>
      <w:r w:rsidRPr="00C922FB">
        <w:rPr>
          <w:rFonts w:eastAsia="Times New Roman"/>
          <w:color w:val="333333"/>
          <w:lang w:val="uk-UA" w:eastAsia="ru-RU"/>
        </w:rPr>
        <w:t xml:space="preserve"> сірчаної кислоти, 100 </w:t>
      </w:r>
      <w:proofErr w:type="spellStart"/>
      <w:r w:rsidRPr="00C922FB">
        <w:rPr>
          <w:rFonts w:eastAsia="Times New Roman"/>
          <w:color w:val="333333"/>
          <w:lang w:val="uk-UA" w:eastAsia="ru-RU"/>
        </w:rPr>
        <w:t>мл</w:t>
      </w:r>
      <w:proofErr w:type="spellEnd"/>
      <w:r w:rsidRPr="00C922FB">
        <w:rPr>
          <w:rFonts w:eastAsia="Times New Roman"/>
          <w:color w:val="333333"/>
          <w:lang w:val="uk-UA" w:eastAsia="ru-RU"/>
        </w:rPr>
        <w:t xml:space="preserve"> води). Нефіксований фотопапір змочують реактивом, притискають емульсією до </w:t>
      </w:r>
      <w:proofErr w:type="spellStart"/>
      <w:r w:rsidRPr="00C922FB">
        <w:rPr>
          <w:rFonts w:eastAsia="Times New Roman"/>
          <w:color w:val="333333"/>
          <w:lang w:val="uk-UA" w:eastAsia="ru-RU"/>
        </w:rPr>
        <w:t>макрошліфа</w:t>
      </w:r>
      <w:proofErr w:type="spellEnd"/>
      <w:r w:rsidRPr="00C922FB">
        <w:rPr>
          <w:rFonts w:eastAsia="Times New Roman"/>
          <w:color w:val="333333"/>
          <w:lang w:val="uk-UA" w:eastAsia="ru-RU"/>
        </w:rPr>
        <w:t xml:space="preserve"> на 1...10 </w:t>
      </w:r>
      <w:proofErr w:type="spellStart"/>
      <w:r w:rsidRPr="00C922FB">
        <w:rPr>
          <w:rFonts w:eastAsia="Times New Roman"/>
          <w:color w:val="333333"/>
          <w:lang w:val="uk-UA" w:eastAsia="ru-RU"/>
        </w:rPr>
        <w:t>хв</w:t>
      </w:r>
      <w:proofErr w:type="spellEnd"/>
      <w:r w:rsidRPr="00C922FB">
        <w:rPr>
          <w:rFonts w:eastAsia="Times New Roman"/>
          <w:color w:val="333333"/>
          <w:lang w:val="uk-UA" w:eastAsia="ru-RU"/>
        </w:rPr>
        <w:t>, промивають, фіксують, знову промивають і висушують.</w:t>
      </w:r>
    </w:p>
    <w:p w:rsidR="005C5266" w:rsidRPr="00C922FB" w:rsidRDefault="005C5266" w:rsidP="00DF340C">
      <w:pPr>
        <w:spacing w:after="0"/>
        <w:ind w:firstLine="851"/>
        <w:jc w:val="both"/>
        <w:rPr>
          <w:rFonts w:eastAsia="Times New Roman"/>
          <w:color w:val="333333"/>
          <w:lang w:val="uk-UA" w:eastAsia="ru-RU"/>
        </w:rPr>
      </w:pPr>
      <w:r w:rsidRPr="00C922FB">
        <w:rPr>
          <w:rFonts w:eastAsia="Times New Roman"/>
          <w:color w:val="333333"/>
          <w:lang w:val="uk-UA" w:eastAsia="ru-RU"/>
        </w:rPr>
        <w:t>Сірка знаходиться в сталі в складі сульфідів (</w:t>
      </w:r>
      <w:proofErr w:type="spellStart"/>
      <w:r w:rsidRPr="00C922FB">
        <w:rPr>
          <w:rFonts w:eastAsia="Times New Roman"/>
          <w:color w:val="333333"/>
          <w:lang w:val="uk-UA" w:eastAsia="ru-RU"/>
        </w:rPr>
        <w:t>Fe</w:t>
      </w:r>
      <w:proofErr w:type="spellEnd"/>
      <w:r w:rsidRPr="00C922FB">
        <w:rPr>
          <w:rFonts w:eastAsia="Times New Roman"/>
          <w:color w:val="333333"/>
          <w:lang w:val="uk-UA" w:eastAsia="ru-RU"/>
        </w:rPr>
        <w:t xml:space="preserve"> і </w:t>
      </w:r>
      <w:proofErr w:type="spellStart"/>
      <w:r w:rsidRPr="00C922FB">
        <w:rPr>
          <w:rFonts w:eastAsia="Times New Roman"/>
          <w:color w:val="333333"/>
          <w:lang w:val="uk-UA" w:eastAsia="ru-RU"/>
        </w:rPr>
        <w:t>Mn</w:t>
      </w:r>
      <w:proofErr w:type="spellEnd"/>
      <w:r w:rsidRPr="00C922FB">
        <w:rPr>
          <w:rFonts w:eastAsia="Times New Roman"/>
          <w:color w:val="333333"/>
          <w:lang w:val="uk-UA" w:eastAsia="ru-RU"/>
        </w:rPr>
        <w:t>). При взаємодії їх із сірчаною кислотою, що залишилася на фотопапері, утворюється сірководень (</w:t>
      </w:r>
      <w:proofErr w:type="spellStart"/>
      <w:r w:rsidRPr="00C922FB">
        <w:rPr>
          <w:rFonts w:eastAsia="Times New Roman"/>
          <w:color w:val="333333"/>
          <w:lang w:val="uk-UA" w:eastAsia="ru-RU"/>
        </w:rPr>
        <w:t>FeS</w:t>
      </w:r>
      <w:proofErr w:type="spellEnd"/>
      <w:r w:rsidRPr="00C922FB">
        <w:rPr>
          <w:rFonts w:eastAsia="Times New Roman"/>
          <w:color w:val="333333"/>
          <w:lang w:val="uk-UA" w:eastAsia="ru-RU"/>
        </w:rPr>
        <w:t xml:space="preserve"> + H2SO4 ® FeSO4 + H2S). Сірководень взаємодіє з бромистим сріблом фотоемульсії (2AgBr + H</w:t>
      </w:r>
      <w:r w:rsidRPr="00C922FB">
        <w:rPr>
          <w:rFonts w:eastAsia="Times New Roman"/>
          <w:color w:val="333333"/>
          <w:vertAlign w:val="subscript"/>
          <w:lang w:val="uk-UA" w:eastAsia="ru-RU"/>
        </w:rPr>
        <w:t>2</w:t>
      </w:r>
      <w:r w:rsidRPr="00C922FB">
        <w:rPr>
          <w:rFonts w:eastAsia="Times New Roman"/>
          <w:color w:val="333333"/>
          <w:lang w:val="uk-UA" w:eastAsia="ru-RU"/>
        </w:rPr>
        <w:t xml:space="preserve">S </w:t>
      </w:r>
      <w:r w:rsidR="00713A41" w:rsidRPr="00C922FB">
        <w:rPr>
          <w:rFonts w:eastAsia="Times New Roman"/>
          <w:color w:val="333333"/>
          <w:lang w:val="uk-UA" w:eastAsia="ru-RU"/>
        </w:rPr>
        <w:t>→</w:t>
      </w:r>
      <w:r w:rsidRPr="00C922FB">
        <w:rPr>
          <w:rFonts w:eastAsia="Times New Roman"/>
          <w:color w:val="333333"/>
          <w:lang w:val="uk-UA" w:eastAsia="ru-RU"/>
        </w:rPr>
        <w:t xml:space="preserve"> 2HBr + Ag</w:t>
      </w:r>
      <w:r w:rsidRPr="00C922FB">
        <w:rPr>
          <w:rFonts w:eastAsia="Times New Roman"/>
          <w:color w:val="333333"/>
          <w:vertAlign w:val="subscript"/>
          <w:lang w:val="uk-UA" w:eastAsia="ru-RU"/>
        </w:rPr>
        <w:t>2</w:t>
      </w:r>
      <w:r w:rsidRPr="00C922FB">
        <w:rPr>
          <w:rFonts w:eastAsia="Times New Roman"/>
          <w:color w:val="333333"/>
          <w:lang w:val="uk-UA" w:eastAsia="ru-RU"/>
        </w:rPr>
        <w:t>S). Темні ділянки, що утворюються Ag</w:t>
      </w:r>
      <w:r w:rsidRPr="00C922FB">
        <w:rPr>
          <w:rFonts w:eastAsia="Times New Roman"/>
          <w:color w:val="333333"/>
          <w:vertAlign w:val="subscript"/>
          <w:lang w:val="uk-UA" w:eastAsia="ru-RU"/>
        </w:rPr>
        <w:t>2</w:t>
      </w:r>
      <w:r w:rsidRPr="00C922FB">
        <w:rPr>
          <w:rFonts w:eastAsia="Times New Roman"/>
          <w:color w:val="333333"/>
          <w:lang w:val="uk-UA" w:eastAsia="ru-RU"/>
        </w:rPr>
        <w:t xml:space="preserve">S, виявляють форму і характер розподілу сірки в досліджуваному металі. </w:t>
      </w:r>
    </w:p>
    <w:p w:rsidR="00130F7C" w:rsidRPr="00C922FB" w:rsidRDefault="00130F7C" w:rsidP="00C922FB">
      <w:pPr>
        <w:spacing w:after="0"/>
        <w:ind w:firstLine="851"/>
        <w:jc w:val="both"/>
        <w:rPr>
          <w:rFonts w:eastAsia="Times New Roman"/>
          <w:color w:val="333333"/>
          <w:lang w:val="uk-UA" w:eastAsia="ru-RU"/>
        </w:rPr>
      </w:pPr>
      <w:proofErr w:type="spellStart"/>
      <w:r w:rsidRPr="00DF340C">
        <w:rPr>
          <w:rFonts w:eastAsia="Times New Roman"/>
          <w:color w:val="333333"/>
          <w:lang w:val="uk-UA" w:eastAsia="ru-RU"/>
        </w:rPr>
        <w:t>Мікрос</w:t>
      </w:r>
      <w:r w:rsidR="00DF340C" w:rsidRPr="00DF340C">
        <w:rPr>
          <w:rFonts w:eastAsia="Times New Roman"/>
          <w:color w:val="333333"/>
          <w:lang w:val="uk-UA" w:eastAsia="ru-RU"/>
        </w:rPr>
        <w:t>труктур</w:t>
      </w:r>
      <w:r w:rsidRPr="00DF340C">
        <w:rPr>
          <w:rFonts w:eastAsia="Times New Roman"/>
          <w:color w:val="333333"/>
          <w:lang w:val="uk-UA" w:eastAsia="ru-RU"/>
        </w:rPr>
        <w:t>ний</w:t>
      </w:r>
      <w:proofErr w:type="spellEnd"/>
      <w:r w:rsidRPr="00DF340C">
        <w:rPr>
          <w:rFonts w:eastAsia="Times New Roman"/>
          <w:color w:val="333333"/>
          <w:lang w:val="uk-UA" w:eastAsia="ru-RU"/>
        </w:rPr>
        <w:t xml:space="preserve"> аналіз (мікроаналіз) металів і сплавів</w:t>
      </w:r>
      <w:r w:rsidR="00DF340C" w:rsidRPr="00C922FB">
        <w:rPr>
          <w:rFonts w:eastAsia="Times New Roman"/>
          <w:color w:val="333333"/>
          <w:lang w:val="uk-UA" w:eastAsia="ru-RU"/>
        </w:rPr>
        <w:t xml:space="preserve"> </w:t>
      </w:r>
      <w:r w:rsidRPr="00C922FB">
        <w:rPr>
          <w:rFonts w:eastAsia="Times New Roman"/>
          <w:color w:val="333333"/>
          <w:lang w:val="uk-UA" w:eastAsia="ru-RU"/>
        </w:rPr>
        <w:t>полягає в досл</w:t>
      </w:r>
      <w:r w:rsidR="00DF340C">
        <w:rPr>
          <w:rFonts w:eastAsia="Times New Roman"/>
          <w:color w:val="333333"/>
          <w:lang w:val="uk-UA" w:eastAsia="ru-RU"/>
        </w:rPr>
        <w:t xml:space="preserve">ідженні будови (мікроструктури) </w:t>
      </w:r>
      <w:r w:rsidRPr="00C922FB">
        <w:rPr>
          <w:rFonts w:eastAsia="Times New Roman"/>
          <w:color w:val="333333"/>
          <w:lang w:val="uk-UA" w:eastAsia="ru-RU"/>
        </w:rPr>
        <w:t xml:space="preserve">металу за допомогою оптичного (при збільшенні від 50 до 1500 разів) або електронного (при збільшенні до 100000 разів) мікроскопа. Між мікроструктурою металів та їх властивостями існує чіткий зв'язок. Мікроаналіз дозволяє визначити форму і розміри окремих зерен і фаз, а також їх вміст, відносне розташування, виявити наявність у металі включень, </w:t>
      </w:r>
      <w:proofErr w:type="spellStart"/>
      <w:r w:rsidRPr="00C922FB">
        <w:rPr>
          <w:rFonts w:eastAsia="Times New Roman"/>
          <w:color w:val="333333"/>
          <w:lang w:val="uk-UA" w:eastAsia="ru-RU"/>
        </w:rPr>
        <w:t>мікродефектів</w:t>
      </w:r>
      <w:proofErr w:type="spellEnd"/>
      <w:r w:rsidRPr="00C922FB">
        <w:rPr>
          <w:rFonts w:eastAsia="Times New Roman"/>
          <w:color w:val="333333"/>
          <w:lang w:val="uk-UA" w:eastAsia="ru-RU"/>
        </w:rPr>
        <w:t xml:space="preserve"> і судити про властивості металів і сплавів, про попередню обробку цих матеріалів (лиття, деформування, термічн</w:t>
      </w:r>
      <w:r w:rsidR="00DF340C">
        <w:rPr>
          <w:rFonts w:eastAsia="Times New Roman"/>
          <w:color w:val="333333"/>
          <w:lang w:val="uk-UA" w:eastAsia="ru-RU"/>
        </w:rPr>
        <w:t>у</w:t>
      </w:r>
      <w:r w:rsidRPr="00C922FB">
        <w:rPr>
          <w:rFonts w:eastAsia="Times New Roman"/>
          <w:color w:val="333333"/>
          <w:lang w:val="uk-UA" w:eastAsia="ru-RU"/>
        </w:rPr>
        <w:t xml:space="preserve"> обробк</w:t>
      </w:r>
      <w:r w:rsidR="00DF340C">
        <w:rPr>
          <w:rFonts w:eastAsia="Times New Roman"/>
          <w:color w:val="333333"/>
          <w:lang w:val="uk-UA" w:eastAsia="ru-RU"/>
        </w:rPr>
        <w:t>у</w:t>
      </w:r>
      <w:r w:rsidRPr="00C922FB">
        <w:rPr>
          <w:rFonts w:eastAsia="Times New Roman"/>
          <w:color w:val="333333"/>
          <w:lang w:val="uk-UA" w:eastAsia="ru-RU"/>
        </w:rPr>
        <w:t xml:space="preserve">). Мікроаналізу піддають спеціально підготовлені зразки, які називають </w:t>
      </w:r>
      <w:proofErr w:type="spellStart"/>
      <w:r w:rsidRPr="00C922FB">
        <w:rPr>
          <w:rFonts w:eastAsia="Times New Roman"/>
          <w:color w:val="333333"/>
          <w:lang w:val="uk-UA" w:eastAsia="ru-RU"/>
        </w:rPr>
        <w:t>мікрошліфами</w:t>
      </w:r>
      <w:proofErr w:type="spellEnd"/>
      <w:r w:rsidRPr="00C922FB">
        <w:rPr>
          <w:rFonts w:eastAsia="Times New Roman"/>
          <w:color w:val="333333"/>
          <w:lang w:val="uk-UA" w:eastAsia="ru-RU"/>
        </w:rPr>
        <w:t>.</w:t>
      </w:r>
    </w:p>
    <w:p w:rsidR="00130F7C" w:rsidRPr="00C922FB" w:rsidRDefault="00130F7C" w:rsidP="00C922FB">
      <w:pPr>
        <w:spacing w:after="0"/>
        <w:ind w:firstLine="851"/>
        <w:jc w:val="both"/>
        <w:rPr>
          <w:rFonts w:eastAsia="Times New Roman"/>
          <w:color w:val="333333"/>
          <w:lang w:val="uk-UA" w:eastAsia="ru-RU"/>
        </w:rPr>
      </w:pPr>
      <w:proofErr w:type="spellStart"/>
      <w:r w:rsidRPr="00C922FB">
        <w:rPr>
          <w:rFonts w:eastAsia="Times New Roman"/>
          <w:color w:val="333333"/>
          <w:lang w:val="uk-UA" w:eastAsia="ru-RU"/>
        </w:rPr>
        <w:t>Мікрошліфи</w:t>
      </w:r>
      <w:proofErr w:type="spellEnd"/>
      <w:r w:rsidRPr="00C922FB">
        <w:rPr>
          <w:rFonts w:eastAsia="Times New Roman"/>
          <w:color w:val="333333"/>
          <w:lang w:val="uk-UA" w:eastAsia="ru-RU"/>
        </w:rPr>
        <w:t xml:space="preserve"> готують у такий спосіб. Місце вирізання зразка вибирають залежно від задач дослідження (у ряді випадків порядок і місце вирізання строго регламентуються </w:t>
      </w:r>
      <w:proofErr w:type="spellStart"/>
      <w:r w:rsidRPr="00C922FB">
        <w:rPr>
          <w:rFonts w:eastAsia="Times New Roman"/>
          <w:color w:val="333333"/>
          <w:lang w:val="uk-UA" w:eastAsia="ru-RU"/>
        </w:rPr>
        <w:t>Держстандартами</w:t>
      </w:r>
      <w:proofErr w:type="spellEnd"/>
      <w:r w:rsidRPr="00C922FB">
        <w:rPr>
          <w:rFonts w:eastAsia="Times New Roman"/>
          <w:color w:val="333333"/>
          <w:lang w:val="uk-UA" w:eastAsia="ru-RU"/>
        </w:rPr>
        <w:t xml:space="preserve">). У випадку з'ясовування причин руйнації деталей під час експлуатації зразки вирізають поблизу місця руйнації ножівкою, фрезою, різцем, алмазними, </w:t>
      </w:r>
      <w:proofErr w:type="spellStart"/>
      <w:r w:rsidRPr="00C922FB">
        <w:rPr>
          <w:rFonts w:eastAsia="Times New Roman"/>
          <w:color w:val="333333"/>
          <w:lang w:val="uk-UA" w:eastAsia="ru-RU"/>
        </w:rPr>
        <w:t>вулканітовими</w:t>
      </w:r>
      <w:proofErr w:type="spellEnd"/>
      <w:r w:rsidRPr="00C922FB">
        <w:rPr>
          <w:rFonts w:eastAsia="Times New Roman"/>
          <w:color w:val="333333"/>
          <w:lang w:val="uk-UA" w:eastAsia="ru-RU"/>
        </w:rPr>
        <w:t xml:space="preserve"> кругами або електроіскровим методом. При вирізанні і наступному шліфуванні зразка неприпустиме значне нагрівання (вище 150 °С), тому що воно може викликати суттєві структурні зміни металу.</w:t>
      </w:r>
    </w:p>
    <w:p w:rsidR="00130F7C" w:rsidRPr="00C922FB" w:rsidRDefault="00130F7C" w:rsidP="00C922FB">
      <w:pPr>
        <w:spacing w:after="0"/>
        <w:ind w:firstLine="851"/>
        <w:jc w:val="both"/>
        <w:rPr>
          <w:rFonts w:eastAsia="Times New Roman"/>
          <w:color w:val="333333"/>
          <w:lang w:val="uk-UA" w:eastAsia="ru-RU"/>
        </w:rPr>
      </w:pPr>
      <w:r w:rsidRPr="00C922FB">
        <w:rPr>
          <w:rFonts w:eastAsia="Times New Roman"/>
          <w:color w:val="333333"/>
          <w:lang w:val="uk-UA" w:eastAsia="ru-RU"/>
        </w:rPr>
        <w:t>Поверхню зразка роблять плоскою і шліфують вручну або на верстатах наждачним папером різної зернистості (різних номерів): спочатку, для чорнового шліфування, беруть більш грубий папір (номери 12 … 6), а потім, для чистового, заключного шліфування – папір номерів 5 … 3 (номер визначає приблизний розмір абразивних зерен в сотих частках міліметра). Якщо шліфування ведуть вручну, шліфувальний папір кладуть на рівну плоску поверхню (наприклад, на товсте скло) і зразок переміщують по ньому в одному напрямі, перпендикулярному до слідів (рисок), що залишилися після попередньої обробки до повного зникнення цих слідів. Після шліфування залишки абразиву змивають водою з поверхні шліфа. Потім для видалення дрібних рисок, що залишилися після шліфування найдрібнішою шкуркою, зразок полірують.</w:t>
      </w:r>
    </w:p>
    <w:p w:rsidR="00130F7C" w:rsidRPr="00C922FB" w:rsidRDefault="00130F7C"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Існуючі способи полірування засновані на механічному або електрохімічному способі видалення матеріалу, або ж на їх комбінації. Механічне полірування ведуть на полірувальному верстаті, диск якого обтягнутий тканиною (фетр, оксамит, тонке сукно). Тканину періодично поливають водною суспензією, що містить дрібні абразивні частки оксидів алюмінію, хрому або заліза. Добрим полірувальним матеріалом є алмазні пасти, паста ГОІ. Коли поверхня набуває дзеркального блиску, полірування припиняють. На якісно відполірованому </w:t>
      </w:r>
      <w:proofErr w:type="spellStart"/>
      <w:r w:rsidRPr="00C922FB">
        <w:rPr>
          <w:rFonts w:eastAsia="Times New Roman"/>
          <w:color w:val="333333"/>
          <w:lang w:val="uk-UA" w:eastAsia="ru-RU"/>
        </w:rPr>
        <w:t>мікрошліфі</w:t>
      </w:r>
      <w:proofErr w:type="spellEnd"/>
      <w:r w:rsidRPr="00C922FB">
        <w:rPr>
          <w:rFonts w:eastAsia="Times New Roman"/>
          <w:color w:val="333333"/>
          <w:lang w:val="uk-UA" w:eastAsia="ru-RU"/>
        </w:rPr>
        <w:t xml:space="preserve"> при спостереженні під мікроскопом відсутні риски, подряпини та інші механічні дефекти.</w:t>
      </w:r>
    </w:p>
    <w:p w:rsidR="00130F7C" w:rsidRPr="00C922FB" w:rsidRDefault="00130F7C" w:rsidP="00C922FB">
      <w:pPr>
        <w:spacing w:after="0"/>
        <w:ind w:firstLine="851"/>
        <w:jc w:val="both"/>
        <w:rPr>
          <w:rFonts w:eastAsia="Times New Roman"/>
          <w:color w:val="333333"/>
          <w:lang w:val="uk-UA" w:eastAsia="ru-RU"/>
        </w:rPr>
      </w:pPr>
      <w:proofErr w:type="spellStart"/>
      <w:r w:rsidRPr="00C922FB">
        <w:rPr>
          <w:rFonts w:eastAsia="Times New Roman"/>
          <w:color w:val="333333"/>
          <w:lang w:val="uk-UA" w:eastAsia="ru-RU"/>
        </w:rPr>
        <w:t>Мікрошліф</w:t>
      </w:r>
      <w:proofErr w:type="spellEnd"/>
      <w:r w:rsidRPr="00C922FB">
        <w:rPr>
          <w:rFonts w:eastAsia="Times New Roman"/>
          <w:color w:val="333333"/>
          <w:lang w:val="uk-UA" w:eastAsia="ru-RU"/>
        </w:rPr>
        <w:t xml:space="preserve"> промивають водою, потім спиртом, просушують стиснутим повітрям або фільтрувальним папером. Після полірування під мікроскопом спочатку вивчають </w:t>
      </w:r>
      <w:proofErr w:type="spellStart"/>
      <w:r w:rsidRPr="00C922FB">
        <w:rPr>
          <w:rFonts w:eastAsia="Times New Roman"/>
          <w:color w:val="333333"/>
          <w:lang w:val="uk-UA" w:eastAsia="ru-RU"/>
        </w:rPr>
        <w:t>нетравлений</w:t>
      </w:r>
      <w:proofErr w:type="spellEnd"/>
      <w:r w:rsidRPr="00C922FB">
        <w:rPr>
          <w:rFonts w:eastAsia="Times New Roman"/>
          <w:color w:val="333333"/>
          <w:lang w:val="uk-UA" w:eastAsia="ru-RU"/>
        </w:rPr>
        <w:t xml:space="preserve"> шліф, потім – протравлений. </w:t>
      </w:r>
    </w:p>
    <w:p w:rsidR="00130F7C" w:rsidRPr="00C922FB" w:rsidRDefault="00130F7C"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При вивченні </w:t>
      </w:r>
      <w:proofErr w:type="spellStart"/>
      <w:r w:rsidRPr="00C922FB">
        <w:rPr>
          <w:rFonts w:eastAsia="Times New Roman"/>
          <w:color w:val="333333"/>
          <w:lang w:val="uk-UA" w:eastAsia="ru-RU"/>
        </w:rPr>
        <w:t>нетравленого</w:t>
      </w:r>
      <w:proofErr w:type="spellEnd"/>
      <w:r w:rsidRPr="00C922FB">
        <w:rPr>
          <w:rFonts w:eastAsia="Times New Roman"/>
          <w:color w:val="333333"/>
          <w:lang w:val="uk-UA" w:eastAsia="ru-RU"/>
        </w:rPr>
        <w:t xml:space="preserve"> шліфа можна виявити різноманітні </w:t>
      </w:r>
      <w:proofErr w:type="spellStart"/>
      <w:r w:rsidRPr="00C922FB">
        <w:rPr>
          <w:rFonts w:eastAsia="Times New Roman"/>
          <w:color w:val="333333"/>
          <w:lang w:val="uk-UA" w:eastAsia="ru-RU"/>
        </w:rPr>
        <w:t>мікродефекти</w:t>
      </w:r>
      <w:proofErr w:type="spellEnd"/>
      <w:r w:rsidRPr="00C922FB">
        <w:rPr>
          <w:rFonts w:eastAsia="Times New Roman"/>
          <w:color w:val="333333"/>
          <w:lang w:val="uk-UA" w:eastAsia="ru-RU"/>
        </w:rPr>
        <w:t xml:space="preserve">, наприклад </w:t>
      </w:r>
      <w:proofErr w:type="spellStart"/>
      <w:r w:rsidRPr="00C922FB">
        <w:rPr>
          <w:rFonts w:eastAsia="Times New Roman"/>
          <w:color w:val="333333"/>
          <w:lang w:val="uk-UA" w:eastAsia="ru-RU"/>
        </w:rPr>
        <w:t>мікротріщини</w:t>
      </w:r>
      <w:proofErr w:type="spellEnd"/>
      <w:r w:rsidRPr="00C922FB">
        <w:rPr>
          <w:rFonts w:eastAsia="Times New Roman"/>
          <w:color w:val="333333"/>
          <w:lang w:val="uk-UA" w:eastAsia="ru-RU"/>
        </w:rPr>
        <w:t xml:space="preserve">, та неметалеві включення (оксиди, сульфіди, графіт - рис. </w:t>
      </w:r>
      <w:r w:rsidR="00DF340C">
        <w:rPr>
          <w:rFonts w:eastAsia="Times New Roman"/>
          <w:color w:val="333333"/>
          <w:lang w:val="uk-UA" w:eastAsia="ru-RU"/>
        </w:rPr>
        <w:t>1</w:t>
      </w:r>
      <w:r w:rsidRPr="00C922FB">
        <w:rPr>
          <w:rFonts w:eastAsia="Times New Roman"/>
          <w:color w:val="333333"/>
          <w:lang w:val="uk-UA" w:eastAsia="ru-RU"/>
        </w:rPr>
        <w:t xml:space="preserve">.1) в металевій основі, яка має світлий колір при спостереженні під мікроскопом. </w:t>
      </w:r>
    </w:p>
    <w:p w:rsidR="00DF340C" w:rsidRPr="00C922FB" w:rsidRDefault="00DF340C" w:rsidP="00DF340C">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Після перегляду </w:t>
      </w:r>
      <w:proofErr w:type="spellStart"/>
      <w:r w:rsidRPr="00C922FB">
        <w:rPr>
          <w:rFonts w:eastAsia="Times New Roman"/>
          <w:color w:val="333333"/>
          <w:lang w:val="uk-UA" w:eastAsia="ru-RU"/>
        </w:rPr>
        <w:t>мікрошліфа</w:t>
      </w:r>
      <w:proofErr w:type="spellEnd"/>
      <w:r w:rsidRPr="00C922FB">
        <w:rPr>
          <w:rFonts w:eastAsia="Times New Roman"/>
          <w:color w:val="333333"/>
          <w:lang w:val="uk-UA" w:eastAsia="ru-RU"/>
        </w:rPr>
        <w:t xml:space="preserve"> після </w:t>
      </w:r>
      <w:proofErr w:type="spellStart"/>
      <w:r w:rsidRPr="00C922FB">
        <w:rPr>
          <w:rFonts w:eastAsia="Times New Roman"/>
          <w:color w:val="333333"/>
          <w:lang w:val="uk-UA" w:eastAsia="ru-RU"/>
        </w:rPr>
        <w:t>палірування</w:t>
      </w:r>
      <w:proofErr w:type="spellEnd"/>
      <w:r w:rsidRPr="00C922FB">
        <w:rPr>
          <w:rFonts w:eastAsia="Times New Roman"/>
          <w:color w:val="333333"/>
          <w:lang w:val="uk-UA" w:eastAsia="ru-RU"/>
        </w:rPr>
        <w:t xml:space="preserve"> його піддають травленню, щоб виявити мікроструктуру металевої основи шліфа. Для сталі та чавуну найчастіше застосовують 2…5%</w:t>
      </w:r>
      <w:proofErr w:type="spellStart"/>
      <w:r w:rsidRPr="00C922FB">
        <w:rPr>
          <w:rFonts w:eastAsia="Times New Roman"/>
          <w:color w:val="333333"/>
          <w:lang w:val="uk-UA" w:eastAsia="ru-RU"/>
        </w:rPr>
        <w:t>-овий</w:t>
      </w:r>
      <w:proofErr w:type="spellEnd"/>
      <w:r w:rsidRPr="00C922FB">
        <w:rPr>
          <w:rFonts w:eastAsia="Times New Roman"/>
          <w:color w:val="333333"/>
          <w:lang w:val="uk-UA" w:eastAsia="ru-RU"/>
        </w:rPr>
        <w:t xml:space="preserve"> розчин азотної кислоти в етиловому спирті. Поліровану поверхню шліфа занурюють у реактив на 3 … 10 с до утворення рівного матового відтінку без наявності будь-яких плям. Потім шліф промивають водою, спиртом і просушують фільтрувальним папером.</w:t>
      </w:r>
    </w:p>
    <w:p w:rsidR="00DF340C" w:rsidRPr="00C922FB" w:rsidRDefault="00DF340C" w:rsidP="00DF340C">
      <w:pPr>
        <w:spacing w:after="0"/>
        <w:ind w:firstLine="851"/>
        <w:jc w:val="both"/>
        <w:rPr>
          <w:rFonts w:eastAsia="Times New Roman"/>
          <w:color w:val="333333"/>
          <w:lang w:val="uk-UA" w:eastAsia="ru-RU"/>
        </w:rPr>
      </w:pPr>
      <w:r w:rsidRPr="00C922FB">
        <w:rPr>
          <w:rFonts w:eastAsia="Times New Roman"/>
          <w:color w:val="333333"/>
          <w:lang w:val="uk-UA" w:eastAsia="ru-RU"/>
        </w:rPr>
        <w:lastRenderedPageBreak/>
        <w:t xml:space="preserve">Внаслідок неоднакової </w:t>
      </w:r>
      <w:proofErr w:type="spellStart"/>
      <w:r w:rsidRPr="00C922FB">
        <w:rPr>
          <w:rFonts w:eastAsia="Times New Roman"/>
          <w:color w:val="333333"/>
          <w:lang w:val="uk-UA" w:eastAsia="ru-RU"/>
        </w:rPr>
        <w:t>протравлюваності</w:t>
      </w:r>
      <w:proofErr w:type="spellEnd"/>
      <w:r w:rsidRPr="00C922FB">
        <w:rPr>
          <w:rFonts w:eastAsia="Times New Roman"/>
          <w:color w:val="333333"/>
          <w:lang w:val="uk-UA" w:eastAsia="ru-RU"/>
        </w:rPr>
        <w:t xml:space="preserve"> різних структурних складових на поверхні </w:t>
      </w:r>
      <w:proofErr w:type="spellStart"/>
      <w:r w:rsidRPr="00C922FB">
        <w:rPr>
          <w:rFonts w:eastAsia="Times New Roman"/>
          <w:color w:val="333333"/>
          <w:lang w:val="uk-UA" w:eastAsia="ru-RU"/>
        </w:rPr>
        <w:t>мікрошліфа</w:t>
      </w:r>
      <w:proofErr w:type="spellEnd"/>
      <w:r w:rsidRPr="00C922FB">
        <w:rPr>
          <w:rFonts w:eastAsia="Times New Roman"/>
          <w:color w:val="333333"/>
          <w:lang w:val="uk-UA" w:eastAsia="ru-RU"/>
        </w:rPr>
        <w:t xml:space="preserve"> утворюється мікрорельєф, складові якого по – різному відбивають світло, що падає на поверхню шліфа через оптичну систему мікроскопа. Структура, що розчинилась на більшу глибину, під мікроскопом має темний колір, а структура, яка розчинилась менше, має світлий колір (рис. 2, а, в). Границі зерен будуть видні у вигляді тонкої темної сітки (рис. 2, б, г).</w:t>
      </w:r>
    </w:p>
    <w:p w:rsidR="00A94D74" w:rsidRPr="00C922FB" w:rsidRDefault="00A94D74" w:rsidP="00C922FB">
      <w:pPr>
        <w:spacing w:after="0"/>
        <w:ind w:firstLine="851"/>
        <w:jc w:val="both"/>
        <w:rPr>
          <w:rFonts w:eastAsia="Times New Roman"/>
          <w:color w:val="333333"/>
          <w:lang w:val="uk-UA" w:eastAsia="ru-RU"/>
        </w:rPr>
      </w:pPr>
    </w:p>
    <w:p w:rsidR="00130F7C" w:rsidRPr="00C922FB" w:rsidRDefault="00130F7C" w:rsidP="00C922FB">
      <w:pPr>
        <w:spacing w:after="0"/>
        <w:ind w:firstLine="851"/>
        <w:jc w:val="both"/>
        <w:rPr>
          <w:rFonts w:eastAsia="Times New Roman"/>
          <w:color w:val="333333"/>
          <w:lang w:val="uk-UA" w:eastAsia="ru-RU"/>
        </w:rPr>
      </w:pPr>
      <w:r w:rsidRPr="00C922FB">
        <w:rPr>
          <w:noProof/>
          <w:lang w:eastAsia="ru-RU"/>
        </w:rPr>
        <w:drawing>
          <wp:inline distT="0" distB="0" distL="0" distR="0" wp14:anchorId="65664038" wp14:editId="1EBA9A6F">
            <wp:extent cx="3343817" cy="1231460"/>
            <wp:effectExtent l="57150" t="57150" r="123825" b="1212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784" r="3039"/>
                    <a:stretch/>
                  </pic:blipFill>
                  <pic:spPr bwMode="auto">
                    <a:xfrm>
                      <a:off x="0" y="0"/>
                      <a:ext cx="3348706" cy="1233260"/>
                    </a:xfrm>
                    <a:prstGeom prst="rect">
                      <a:avLst/>
                    </a:prstGeom>
                    <a:ln w="9525" cap="sq" cmpd="sng">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A94D74" w:rsidRPr="00C922FB" w:rsidRDefault="00A94D74"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              а                                  б                            в</w:t>
      </w:r>
    </w:p>
    <w:p w:rsidR="00A94D74" w:rsidRPr="00C922FB" w:rsidRDefault="00A94D74" w:rsidP="00C922FB">
      <w:pPr>
        <w:spacing w:after="0"/>
        <w:ind w:firstLine="851"/>
        <w:jc w:val="both"/>
        <w:rPr>
          <w:rFonts w:eastAsia="Times New Roman"/>
          <w:color w:val="333333"/>
          <w:lang w:val="uk-UA" w:eastAsia="ru-RU"/>
        </w:rPr>
      </w:pPr>
      <w:r w:rsidRPr="00C922FB">
        <w:rPr>
          <w:rFonts w:eastAsia="Times New Roman"/>
          <w:color w:val="333333"/>
          <w:lang w:val="uk-UA" w:eastAsia="ru-RU"/>
        </w:rPr>
        <w:t>Рисунок 1 – Неметалеві включення в сталі та чавуні:</w:t>
      </w:r>
    </w:p>
    <w:p w:rsidR="00A94D74" w:rsidRPr="00C922FB" w:rsidRDefault="00A94D74" w:rsidP="00C922FB">
      <w:pPr>
        <w:spacing w:after="0"/>
        <w:ind w:firstLine="851"/>
        <w:jc w:val="both"/>
        <w:rPr>
          <w:rFonts w:eastAsia="Times New Roman"/>
          <w:color w:val="333333"/>
          <w:lang w:val="uk-UA" w:eastAsia="ru-RU"/>
        </w:rPr>
      </w:pPr>
      <w:r w:rsidRPr="00C922FB">
        <w:rPr>
          <w:rFonts w:eastAsia="Times New Roman"/>
          <w:color w:val="333333"/>
          <w:lang w:val="uk-UA" w:eastAsia="ru-RU"/>
        </w:rPr>
        <w:t>а – оксиди; б – сульфіди; в – графіт.</w:t>
      </w:r>
    </w:p>
    <w:p w:rsidR="00130F7C" w:rsidRPr="00C922FB" w:rsidRDefault="00130F7C" w:rsidP="00C922FB">
      <w:pPr>
        <w:spacing w:after="0"/>
        <w:ind w:firstLine="851"/>
        <w:jc w:val="both"/>
        <w:rPr>
          <w:rFonts w:eastAsia="Times New Roman"/>
          <w:color w:val="333333"/>
          <w:lang w:val="uk-UA" w:eastAsia="ru-RU"/>
        </w:rPr>
      </w:pPr>
    </w:p>
    <w:p w:rsidR="00130F7C" w:rsidRPr="00C922FB" w:rsidRDefault="00130F7C" w:rsidP="00C922FB">
      <w:pPr>
        <w:spacing w:after="0"/>
        <w:ind w:firstLine="851"/>
        <w:jc w:val="both"/>
        <w:rPr>
          <w:rFonts w:eastAsia="Times New Roman"/>
          <w:color w:val="333333"/>
          <w:lang w:val="uk-UA" w:eastAsia="ru-RU"/>
        </w:rPr>
      </w:pPr>
    </w:p>
    <w:p w:rsidR="00130F7C" w:rsidRPr="00C922FB" w:rsidRDefault="00A94D74" w:rsidP="00DF340C">
      <w:pPr>
        <w:spacing w:after="0"/>
        <w:jc w:val="center"/>
        <w:rPr>
          <w:rFonts w:eastAsia="Times New Roman"/>
          <w:color w:val="333333"/>
          <w:lang w:val="uk-UA" w:eastAsia="ru-RU"/>
        </w:rPr>
      </w:pPr>
      <w:r w:rsidRPr="00C922FB">
        <w:rPr>
          <w:noProof/>
          <w:lang w:eastAsia="ru-RU"/>
        </w:rPr>
        <w:drawing>
          <wp:inline distT="0" distB="0" distL="0" distR="0" wp14:anchorId="4DF38C3B" wp14:editId="13579990">
            <wp:extent cx="4468140" cy="2377720"/>
            <wp:effectExtent l="0" t="0" r="889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grayscl/>
                    </a:blip>
                    <a:stretch>
                      <a:fillRect/>
                    </a:stretch>
                  </pic:blipFill>
                  <pic:spPr>
                    <a:xfrm>
                      <a:off x="0" y="0"/>
                      <a:ext cx="4478200" cy="2383073"/>
                    </a:xfrm>
                    <a:prstGeom prst="rect">
                      <a:avLst/>
                    </a:prstGeom>
                  </pic:spPr>
                </pic:pic>
              </a:graphicData>
            </a:graphic>
          </wp:inline>
        </w:drawing>
      </w:r>
    </w:p>
    <w:p w:rsidR="00130F7C" w:rsidRPr="00C922FB" w:rsidRDefault="00130F7C" w:rsidP="00C922FB">
      <w:pPr>
        <w:spacing w:after="0"/>
        <w:ind w:firstLine="851"/>
        <w:jc w:val="both"/>
        <w:rPr>
          <w:rFonts w:eastAsia="Times New Roman"/>
          <w:color w:val="333333"/>
          <w:lang w:val="uk-UA" w:eastAsia="ru-RU"/>
        </w:rPr>
      </w:pPr>
    </w:p>
    <w:p w:rsidR="00130F7C" w:rsidRPr="00C922FB" w:rsidRDefault="00130F7C" w:rsidP="00C922FB">
      <w:pPr>
        <w:spacing w:after="0"/>
        <w:ind w:firstLine="851"/>
        <w:jc w:val="both"/>
        <w:rPr>
          <w:rFonts w:eastAsia="Times New Roman"/>
          <w:color w:val="333333"/>
          <w:lang w:val="uk-UA" w:eastAsia="ru-RU"/>
        </w:rPr>
      </w:pPr>
      <w:r w:rsidRPr="00C922FB">
        <w:rPr>
          <w:rFonts w:eastAsia="Times New Roman"/>
          <w:color w:val="333333"/>
          <w:lang w:val="uk-UA" w:eastAsia="ru-RU"/>
        </w:rPr>
        <w:t>Рисунок 2 – Схеми, які пояснюють видимість протравлених шліфів під мікроскопом: а, в – зерна у впадинах – темного кольору, виступаючі – світлого; б, г – границі зерен металів і твердих розчинів.</w:t>
      </w:r>
    </w:p>
    <w:p w:rsidR="00130F7C" w:rsidRPr="00C922FB" w:rsidRDefault="00AF1FFB" w:rsidP="00C922FB">
      <w:pPr>
        <w:spacing w:after="0"/>
        <w:ind w:firstLine="851"/>
        <w:jc w:val="both"/>
        <w:rPr>
          <w:rFonts w:eastAsia="Times New Roman"/>
          <w:color w:val="333333"/>
          <w:lang w:val="uk-UA" w:eastAsia="ru-RU"/>
        </w:rPr>
      </w:pPr>
      <w:r>
        <w:rPr>
          <w:rFonts w:eastAsia="Times New Roman"/>
          <w:color w:val="333333"/>
          <w:lang w:val="uk-UA" w:eastAsia="ru-RU"/>
        </w:rPr>
        <w:t>Мікроструктуру вивчають за допомогою оптичних металографічних мікроскопів.</w:t>
      </w:r>
      <w:r w:rsidRPr="00C922FB">
        <w:rPr>
          <w:rFonts w:eastAsia="Times New Roman"/>
          <w:color w:val="333333"/>
          <w:lang w:val="uk-UA" w:eastAsia="ru-RU"/>
        </w:rPr>
        <w:t xml:space="preserve"> </w:t>
      </w:r>
      <w:r w:rsidR="00130F7C" w:rsidRPr="00C922FB">
        <w:rPr>
          <w:rFonts w:eastAsia="Times New Roman"/>
          <w:color w:val="333333"/>
          <w:lang w:val="uk-UA" w:eastAsia="ru-RU"/>
        </w:rPr>
        <w:t xml:space="preserve">Оптична система мікроскопа включає об'єктив і окуляр, від яких залежить збільшення мікроскопа, і ряд допоміжних елементів (призми, дзеркала, лінзи й ін.). Об'єктив, що є складним сполученням лінз, дає дійсне збільшене обернене зображення мікроструктури </w:t>
      </w:r>
      <w:proofErr w:type="spellStart"/>
      <w:r w:rsidR="00130F7C" w:rsidRPr="00C922FB">
        <w:rPr>
          <w:rFonts w:eastAsia="Times New Roman"/>
          <w:color w:val="333333"/>
          <w:lang w:val="uk-UA" w:eastAsia="ru-RU"/>
        </w:rPr>
        <w:t>мікрошліфа</w:t>
      </w:r>
      <w:proofErr w:type="spellEnd"/>
      <w:r w:rsidR="00130F7C" w:rsidRPr="00C922FB">
        <w:rPr>
          <w:rFonts w:eastAsia="Times New Roman"/>
          <w:color w:val="333333"/>
          <w:lang w:val="uk-UA" w:eastAsia="ru-RU"/>
        </w:rPr>
        <w:t xml:space="preserve">. Окуляр складається з декількох лінз і призначений для збільшення зображення, отриманого об'єктивом, і перетворення його з оберненого в пряме. Збільшення мікроскопа визначається добутком збільшення окуляра на збільшення об’єктива. </w:t>
      </w:r>
    </w:p>
    <w:p w:rsidR="00130F7C" w:rsidRPr="00C922FB" w:rsidRDefault="00130F7C"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В освітлювальну систему мікроскопа входять джерело світла, серія лінз, світлофільтрів і діафрагм. Джерелом світла є електрична лампа </w:t>
      </w:r>
      <w:r w:rsidR="00AF1FFB">
        <w:rPr>
          <w:rFonts w:eastAsia="Times New Roman"/>
          <w:color w:val="333333"/>
          <w:lang w:val="uk-UA" w:eastAsia="ru-RU"/>
        </w:rPr>
        <w:t>,</w:t>
      </w:r>
      <w:r w:rsidRPr="00C922FB">
        <w:rPr>
          <w:rFonts w:eastAsia="Times New Roman"/>
          <w:color w:val="333333"/>
          <w:lang w:val="uk-UA" w:eastAsia="ru-RU"/>
        </w:rPr>
        <w:t xml:space="preserve"> що включається в мережу через понижувальний трансформатор.</w:t>
      </w:r>
    </w:p>
    <w:p w:rsidR="00130F7C" w:rsidRPr="00C922FB" w:rsidRDefault="00130F7C"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Вивчення протравленого шліфа дозволяє вирішувати ряд задач при аналізі </w:t>
      </w:r>
      <w:proofErr w:type="spellStart"/>
      <w:r w:rsidRPr="00C922FB">
        <w:rPr>
          <w:rFonts w:eastAsia="Times New Roman"/>
          <w:color w:val="333333"/>
          <w:lang w:val="uk-UA" w:eastAsia="ru-RU"/>
        </w:rPr>
        <w:t>мікроструктурної</w:t>
      </w:r>
      <w:proofErr w:type="spellEnd"/>
      <w:r w:rsidRPr="00C922FB">
        <w:rPr>
          <w:rFonts w:eastAsia="Times New Roman"/>
          <w:color w:val="333333"/>
          <w:lang w:val="uk-UA" w:eastAsia="ru-RU"/>
        </w:rPr>
        <w:t xml:space="preserve"> будови металу або сплаву: встановлювати кількість структурних складових сплаву та характер їх розташування; величину зерен (шляхом їх зіставлення зі спеціально встановленою шкалою або безпосереднім вимірюванням, знаючи величину збільшення); вид </w:t>
      </w:r>
      <w:r w:rsidRPr="00C922FB">
        <w:rPr>
          <w:rFonts w:eastAsia="Times New Roman"/>
          <w:color w:val="333333"/>
          <w:lang w:val="uk-UA" w:eastAsia="ru-RU"/>
        </w:rPr>
        <w:lastRenderedPageBreak/>
        <w:t>термічної обробки і правильність вибору її режиму (температури нагрівання, швидкості охолодження); приблизний вміст деяких елементів, наприклад, вуглецю у відпалених сталях.</w:t>
      </w:r>
    </w:p>
    <w:p w:rsidR="00130F7C" w:rsidRPr="00C922FB" w:rsidRDefault="00130F7C" w:rsidP="00C922FB">
      <w:pPr>
        <w:spacing w:after="0"/>
        <w:ind w:firstLine="851"/>
        <w:jc w:val="both"/>
        <w:rPr>
          <w:rFonts w:eastAsia="Times New Roman"/>
          <w:color w:val="333333"/>
          <w:lang w:val="uk-UA" w:eastAsia="ru-RU"/>
        </w:rPr>
      </w:pPr>
      <w:r w:rsidRPr="00C922FB">
        <w:rPr>
          <w:rFonts w:eastAsia="Times New Roman"/>
          <w:color w:val="333333"/>
          <w:lang w:val="uk-UA" w:eastAsia="ru-RU"/>
        </w:rPr>
        <w:t>Між структурою та властивостями металів і сплавів існує пряма залежність. Тому в практиці металознавства мікроаналіз є одним з основних методів, які дозволяють вивчати будову металів і сплавів, а, отже, отримувати дані про їх властивості.</w:t>
      </w:r>
    </w:p>
    <w:p w:rsidR="00AF1FFB" w:rsidRPr="00C922FB" w:rsidRDefault="00AF1FFB" w:rsidP="00AF1FFB">
      <w:pPr>
        <w:spacing w:after="0"/>
        <w:ind w:firstLine="851"/>
        <w:jc w:val="both"/>
        <w:rPr>
          <w:rFonts w:eastAsia="Times New Roman"/>
          <w:color w:val="333333"/>
          <w:lang w:val="uk-UA" w:eastAsia="ru-RU"/>
        </w:rPr>
      </w:pPr>
      <w:r w:rsidRPr="00C922FB">
        <w:rPr>
          <w:rFonts w:eastAsia="Times New Roman"/>
          <w:color w:val="333333"/>
          <w:u w:val="single"/>
          <w:lang w:val="uk-UA" w:eastAsia="ru-RU"/>
        </w:rPr>
        <w:t xml:space="preserve">Порядок виконання роботи. </w:t>
      </w:r>
      <w:r w:rsidRPr="00C922FB">
        <w:rPr>
          <w:rFonts w:eastAsia="Times New Roman"/>
          <w:color w:val="333333"/>
          <w:lang w:val="uk-UA" w:eastAsia="ru-RU"/>
        </w:rPr>
        <w:t>Завдання</w:t>
      </w:r>
    </w:p>
    <w:p w:rsidR="00AF1FFB" w:rsidRDefault="00AF1FFB" w:rsidP="00AF1F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1. Описати задачі, причини застосування та можливості </w:t>
      </w:r>
      <w:proofErr w:type="spellStart"/>
      <w:r w:rsidRPr="00C922FB">
        <w:rPr>
          <w:rFonts w:eastAsia="Times New Roman"/>
          <w:color w:val="333333"/>
          <w:lang w:val="uk-UA" w:eastAsia="ru-RU"/>
        </w:rPr>
        <w:t>макро</w:t>
      </w:r>
      <w:proofErr w:type="spellEnd"/>
      <w:r>
        <w:rPr>
          <w:rFonts w:eastAsia="Times New Roman"/>
          <w:color w:val="333333"/>
          <w:lang w:val="uk-UA" w:eastAsia="ru-RU"/>
        </w:rPr>
        <w:t xml:space="preserve"> та </w:t>
      </w:r>
      <w:proofErr w:type="spellStart"/>
      <w:r>
        <w:rPr>
          <w:rFonts w:eastAsia="Times New Roman"/>
          <w:color w:val="333333"/>
          <w:lang w:val="uk-UA" w:eastAsia="ru-RU"/>
        </w:rPr>
        <w:t>мікро</w:t>
      </w:r>
      <w:r w:rsidRPr="00C922FB">
        <w:rPr>
          <w:rFonts w:eastAsia="Times New Roman"/>
          <w:color w:val="333333"/>
          <w:lang w:val="uk-UA" w:eastAsia="ru-RU"/>
        </w:rPr>
        <w:t>структурного</w:t>
      </w:r>
      <w:proofErr w:type="spellEnd"/>
      <w:r w:rsidRPr="00C922FB">
        <w:rPr>
          <w:rFonts w:eastAsia="Times New Roman"/>
          <w:color w:val="333333"/>
          <w:lang w:val="uk-UA" w:eastAsia="ru-RU"/>
        </w:rPr>
        <w:t xml:space="preserve"> аналізу.</w:t>
      </w:r>
    </w:p>
    <w:p w:rsidR="00AF1FFB" w:rsidRPr="00C922FB" w:rsidRDefault="00AF1FFB" w:rsidP="00AF1FFB">
      <w:pPr>
        <w:spacing w:after="0"/>
        <w:ind w:firstLine="851"/>
        <w:jc w:val="both"/>
        <w:rPr>
          <w:rFonts w:eastAsia="Times New Roman"/>
          <w:color w:val="333333"/>
          <w:lang w:val="uk-UA" w:eastAsia="ru-RU"/>
        </w:rPr>
      </w:pPr>
      <w:r>
        <w:rPr>
          <w:rFonts w:eastAsia="Times New Roman"/>
          <w:color w:val="333333"/>
          <w:lang w:val="uk-UA" w:eastAsia="ru-RU"/>
        </w:rPr>
        <w:t>2.</w:t>
      </w:r>
      <w:r w:rsidR="00A00381">
        <w:rPr>
          <w:rFonts w:eastAsia="Times New Roman"/>
          <w:color w:val="333333"/>
          <w:lang w:val="uk-UA" w:eastAsia="ru-RU"/>
        </w:rPr>
        <w:t xml:space="preserve"> </w:t>
      </w:r>
      <w:r w:rsidRPr="00C922FB">
        <w:rPr>
          <w:rFonts w:eastAsia="Times New Roman"/>
          <w:color w:val="333333"/>
          <w:lang w:val="uk-UA" w:eastAsia="ru-RU"/>
        </w:rPr>
        <w:t xml:space="preserve">Ознайомитися з методикою приготування </w:t>
      </w:r>
      <w:proofErr w:type="spellStart"/>
      <w:r w:rsidRPr="00C922FB">
        <w:rPr>
          <w:rFonts w:eastAsia="Times New Roman"/>
          <w:color w:val="333333"/>
          <w:lang w:val="uk-UA" w:eastAsia="ru-RU"/>
        </w:rPr>
        <w:t>макро</w:t>
      </w:r>
      <w:proofErr w:type="spellEnd"/>
      <w:r>
        <w:rPr>
          <w:rFonts w:eastAsia="Times New Roman"/>
          <w:color w:val="333333"/>
          <w:lang w:val="uk-UA" w:eastAsia="ru-RU"/>
        </w:rPr>
        <w:t xml:space="preserve"> і </w:t>
      </w:r>
      <w:proofErr w:type="spellStart"/>
      <w:r>
        <w:rPr>
          <w:rFonts w:eastAsia="Times New Roman"/>
          <w:color w:val="333333"/>
          <w:lang w:val="uk-UA" w:eastAsia="ru-RU"/>
        </w:rPr>
        <w:t>мікро</w:t>
      </w:r>
      <w:r w:rsidRPr="00C922FB">
        <w:rPr>
          <w:rFonts w:eastAsia="Times New Roman"/>
          <w:color w:val="333333"/>
          <w:lang w:val="uk-UA" w:eastAsia="ru-RU"/>
        </w:rPr>
        <w:t>шліфів</w:t>
      </w:r>
      <w:proofErr w:type="spellEnd"/>
      <w:r w:rsidRPr="00C922FB">
        <w:rPr>
          <w:rFonts w:eastAsia="Times New Roman"/>
          <w:color w:val="333333"/>
          <w:lang w:val="uk-UA" w:eastAsia="ru-RU"/>
        </w:rPr>
        <w:t xml:space="preserve">. </w:t>
      </w:r>
    </w:p>
    <w:p w:rsidR="00AF1FFB" w:rsidRPr="00C922FB" w:rsidRDefault="00765A4C" w:rsidP="00AF1FFB">
      <w:pPr>
        <w:spacing w:after="0"/>
        <w:ind w:firstLine="851"/>
        <w:jc w:val="both"/>
        <w:rPr>
          <w:rFonts w:eastAsia="Times New Roman"/>
          <w:color w:val="333333"/>
          <w:lang w:val="uk-UA" w:eastAsia="ru-RU"/>
        </w:rPr>
      </w:pPr>
      <w:r>
        <w:rPr>
          <w:rFonts w:eastAsia="Times New Roman"/>
          <w:color w:val="333333"/>
          <w:lang w:val="uk-UA" w:eastAsia="ru-RU"/>
        </w:rPr>
        <w:t>3</w:t>
      </w:r>
      <w:r w:rsidR="00AF1FFB" w:rsidRPr="00C922FB">
        <w:rPr>
          <w:rFonts w:eastAsia="Times New Roman"/>
          <w:color w:val="333333"/>
          <w:lang w:val="uk-UA" w:eastAsia="ru-RU"/>
        </w:rPr>
        <w:t xml:space="preserve">. Вивчити колекцію зразків з основними </w:t>
      </w:r>
      <w:proofErr w:type="spellStart"/>
      <w:r w:rsidR="00AF1FFB">
        <w:rPr>
          <w:rFonts w:eastAsia="Times New Roman"/>
          <w:color w:val="333333"/>
          <w:lang w:val="uk-UA" w:eastAsia="ru-RU"/>
        </w:rPr>
        <w:t>макро</w:t>
      </w:r>
      <w:r w:rsidR="00AF1FFB" w:rsidRPr="00C922FB">
        <w:rPr>
          <w:rFonts w:eastAsia="Times New Roman"/>
          <w:color w:val="333333"/>
          <w:lang w:val="uk-UA" w:eastAsia="ru-RU"/>
        </w:rPr>
        <w:t>дефектами</w:t>
      </w:r>
      <w:proofErr w:type="spellEnd"/>
      <w:r w:rsidR="00AF1FFB" w:rsidRPr="00C922FB">
        <w:rPr>
          <w:rFonts w:eastAsia="Times New Roman"/>
          <w:color w:val="333333"/>
          <w:lang w:val="uk-UA" w:eastAsia="ru-RU"/>
        </w:rPr>
        <w:t>, що спостерігаються на їх поверхні</w:t>
      </w:r>
      <w:r w:rsidR="00AF1FFB">
        <w:rPr>
          <w:rFonts w:eastAsia="Times New Roman"/>
          <w:color w:val="333333"/>
          <w:lang w:val="uk-UA" w:eastAsia="ru-RU"/>
        </w:rPr>
        <w:t xml:space="preserve">, а також </w:t>
      </w:r>
      <w:r w:rsidR="00AF1FFB" w:rsidRPr="00C922FB">
        <w:rPr>
          <w:rFonts w:eastAsia="Times New Roman"/>
          <w:color w:val="333333"/>
          <w:lang w:val="uk-UA" w:eastAsia="ru-RU"/>
        </w:rPr>
        <w:t xml:space="preserve">замалювати макроструктуру </w:t>
      </w:r>
      <w:proofErr w:type="spellStart"/>
      <w:r w:rsidR="00AF1FFB" w:rsidRPr="00C922FB">
        <w:rPr>
          <w:rFonts w:eastAsia="Times New Roman"/>
          <w:color w:val="333333"/>
          <w:lang w:val="uk-UA" w:eastAsia="ru-RU"/>
        </w:rPr>
        <w:t>макрошліфів</w:t>
      </w:r>
      <w:proofErr w:type="spellEnd"/>
      <w:r w:rsidR="00AF1FFB" w:rsidRPr="00AF1FFB">
        <w:rPr>
          <w:rFonts w:eastAsia="Times New Roman"/>
          <w:color w:val="333333"/>
          <w:lang w:val="uk-UA" w:eastAsia="ru-RU"/>
        </w:rPr>
        <w:t xml:space="preserve"> </w:t>
      </w:r>
      <w:r w:rsidR="00AF1FFB" w:rsidRPr="00C922FB">
        <w:rPr>
          <w:rFonts w:eastAsia="Times New Roman"/>
          <w:color w:val="333333"/>
          <w:lang w:val="uk-UA" w:eastAsia="ru-RU"/>
        </w:rPr>
        <w:t xml:space="preserve">із хімічною неоднорідністю (зварні з'єднання, деталі, зміцнені термічною, хіміко-термічною обробкою або наплавленням). Замалювати ці дефекти. </w:t>
      </w:r>
    </w:p>
    <w:p w:rsidR="00AF1FFB" w:rsidRPr="00C922FB" w:rsidRDefault="00765A4C" w:rsidP="00765A4C">
      <w:pPr>
        <w:spacing w:after="0"/>
        <w:ind w:firstLine="851"/>
        <w:jc w:val="both"/>
        <w:rPr>
          <w:rFonts w:eastAsia="Times New Roman"/>
          <w:color w:val="333333"/>
          <w:lang w:val="uk-UA" w:eastAsia="ru-RU"/>
        </w:rPr>
      </w:pPr>
      <w:r>
        <w:rPr>
          <w:rFonts w:eastAsia="Times New Roman"/>
          <w:color w:val="333333"/>
          <w:lang w:val="uk-UA" w:eastAsia="ru-RU"/>
        </w:rPr>
        <w:t>4</w:t>
      </w:r>
      <w:r w:rsidR="00AF1FFB" w:rsidRPr="00C922FB">
        <w:rPr>
          <w:rFonts w:eastAsia="Times New Roman"/>
          <w:color w:val="333333"/>
          <w:lang w:val="uk-UA" w:eastAsia="ru-RU"/>
        </w:rPr>
        <w:t xml:space="preserve">. Дослідити ліквацію на </w:t>
      </w:r>
      <w:r>
        <w:rPr>
          <w:rFonts w:eastAsia="Times New Roman"/>
          <w:color w:val="333333"/>
          <w:lang w:val="uk-UA" w:eastAsia="ru-RU"/>
        </w:rPr>
        <w:t>відбитку</w:t>
      </w:r>
      <w:r w:rsidR="00AF1FFB" w:rsidRPr="00C922FB">
        <w:rPr>
          <w:rFonts w:eastAsia="Times New Roman"/>
          <w:color w:val="333333"/>
          <w:lang w:val="uk-UA" w:eastAsia="ru-RU"/>
        </w:rPr>
        <w:t xml:space="preserve"> згідно з методом </w:t>
      </w:r>
      <w:proofErr w:type="spellStart"/>
      <w:r w:rsidR="00AF1FFB" w:rsidRPr="00C922FB">
        <w:rPr>
          <w:rFonts w:eastAsia="Times New Roman"/>
          <w:color w:val="333333"/>
          <w:lang w:val="uk-UA" w:eastAsia="ru-RU"/>
        </w:rPr>
        <w:t>Баумана</w:t>
      </w:r>
      <w:proofErr w:type="spellEnd"/>
      <w:r w:rsidR="00AF1FFB" w:rsidRPr="00C922FB">
        <w:rPr>
          <w:rFonts w:eastAsia="Times New Roman"/>
          <w:color w:val="333333"/>
          <w:lang w:val="uk-UA" w:eastAsia="ru-RU"/>
        </w:rPr>
        <w:t xml:space="preserve">. </w:t>
      </w:r>
    </w:p>
    <w:p w:rsidR="00AF1FFB" w:rsidRPr="00C922FB" w:rsidRDefault="00765A4C" w:rsidP="00AF1FFB">
      <w:pPr>
        <w:spacing w:after="0"/>
        <w:ind w:firstLine="851"/>
        <w:jc w:val="both"/>
        <w:rPr>
          <w:rFonts w:eastAsia="Times New Roman"/>
          <w:color w:val="333333"/>
          <w:lang w:val="uk-UA" w:eastAsia="ru-RU"/>
        </w:rPr>
      </w:pPr>
      <w:r>
        <w:rPr>
          <w:rFonts w:eastAsia="Times New Roman"/>
          <w:color w:val="333333"/>
          <w:lang w:val="uk-UA" w:eastAsia="ru-RU"/>
        </w:rPr>
        <w:t>5</w:t>
      </w:r>
      <w:r w:rsidR="00AF1FFB" w:rsidRPr="00C922FB">
        <w:rPr>
          <w:rFonts w:eastAsia="Times New Roman"/>
          <w:color w:val="333333"/>
          <w:lang w:val="uk-UA" w:eastAsia="ru-RU"/>
        </w:rPr>
        <w:t>. Вивчити будову металографічного мікроскопа і засвоїти прийоми роботи на ньому.</w:t>
      </w:r>
    </w:p>
    <w:p w:rsidR="00AF1FFB" w:rsidRPr="00C922FB" w:rsidRDefault="00AF1FFB" w:rsidP="00AF1F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6. Зробити висновки і скласти звіт по роботі відповідно до завдань (у звіті обов'язково повинні бути зазначені тема, мета роботи, пояснення до кожної розглянутої структури). </w:t>
      </w:r>
    </w:p>
    <w:p w:rsidR="00AF1FFB" w:rsidRPr="00C922FB" w:rsidRDefault="00AF1FFB" w:rsidP="00AF1FFB">
      <w:pPr>
        <w:spacing w:after="0"/>
        <w:ind w:firstLine="851"/>
        <w:jc w:val="both"/>
        <w:rPr>
          <w:rFonts w:eastAsia="Times New Roman"/>
          <w:color w:val="333333"/>
          <w:lang w:val="uk-UA" w:eastAsia="ru-RU"/>
        </w:rPr>
      </w:pPr>
    </w:p>
    <w:p w:rsidR="00AF1FFB" w:rsidRPr="00C922FB" w:rsidRDefault="00AF1FFB" w:rsidP="00AF1FFB">
      <w:pPr>
        <w:spacing w:after="0"/>
        <w:ind w:firstLine="851"/>
        <w:jc w:val="both"/>
        <w:rPr>
          <w:rFonts w:eastAsia="Times New Roman"/>
          <w:b/>
          <w:color w:val="333333"/>
          <w:lang w:val="uk-UA" w:eastAsia="ru-RU"/>
        </w:rPr>
      </w:pPr>
      <w:r w:rsidRPr="00C922FB">
        <w:rPr>
          <w:rFonts w:eastAsia="Times New Roman"/>
          <w:b/>
          <w:color w:val="333333"/>
          <w:lang w:val="uk-UA" w:eastAsia="ru-RU"/>
        </w:rPr>
        <w:t>Звіт</w:t>
      </w:r>
    </w:p>
    <w:p w:rsidR="00AF1FFB" w:rsidRPr="00C922FB" w:rsidRDefault="00AF1FFB" w:rsidP="00765A4C">
      <w:pPr>
        <w:spacing w:after="0"/>
        <w:ind w:firstLine="851"/>
        <w:jc w:val="both"/>
        <w:rPr>
          <w:rFonts w:eastAsia="Times New Roman"/>
          <w:color w:val="333333"/>
          <w:lang w:val="uk-UA" w:eastAsia="ru-RU"/>
        </w:rPr>
      </w:pPr>
      <w:r w:rsidRPr="00C922FB">
        <w:rPr>
          <w:rFonts w:eastAsia="Times New Roman"/>
          <w:color w:val="333333"/>
          <w:lang w:val="uk-UA" w:eastAsia="ru-RU"/>
        </w:rPr>
        <w:t>1.</w:t>
      </w:r>
      <w:r w:rsidR="00765A4C">
        <w:rPr>
          <w:rFonts w:eastAsia="Times New Roman"/>
          <w:color w:val="333333"/>
          <w:lang w:val="uk-UA" w:eastAsia="ru-RU"/>
        </w:rPr>
        <w:t xml:space="preserve"> </w:t>
      </w:r>
      <w:r w:rsidRPr="00C922FB">
        <w:rPr>
          <w:rFonts w:eastAsia="Times New Roman"/>
          <w:color w:val="333333"/>
          <w:lang w:val="uk-UA" w:eastAsia="ru-RU"/>
        </w:rPr>
        <w:t xml:space="preserve">Описати методику </w:t>
      </w:r>
      <w:r w:rsidR="00765A4C" w:rsidRPr="00C922FB">
        <w:rPr>
          <w:rFonts w:eastAsia="Times New Roman"/>
          <w:color w:val="333333"/>
          <w:lang w:val="uk-UA" w:eastAsia="ru-RU"/>
        </w:rPr>
        <w:t xml:space="preserve">приготування </w:t>
      </w:r>
      <w:proofErr w:type="spellStart"/>
      <w:r w:rsidR="00765A4C" w:rsidRPr="00C922FB">
        <w:rPr>
          <w:rFonts w:eastAsia="Times New Roman"/>
          <w:color w:val="333333"/>
          <w:lang w:val="uk-UA" w:eastAsia="ru-RU"/>
        </w:rPr>
        <w:t>мікро</w:t>
      </w:r>
      <w:proofErr w:type="spellEnd"/>
      <w:r w:rsidR="00765A4C">
        <w:rPr>
          <w:rFonts w:eastAsia="Times New Roman"/>
          <w:color w:val="333333"/>
          <w:lang w:val="uk-UA" w:eastAsia="ru-RU"/>
        </w:rPr>
        <w:t xml:space="preserve"> та </w:t>
      </w:r>
      <w:proofErr w:type="spellStart"/>
      <w:r w:rsidRPr="00C922FB">
        <w:rPr>
          <w:rFonts w:eastAsia="Times New Roman"/>
          <w:color w:val="333333"/>
          <w:lang w:val="uk-UA" w:eastAsia="ru-RU"/>
        </w:rPr>
        <w:t>макрошліфів</w:t>
      </w:r>
      <w:proofErr w:type="spellEnd"/>
      <w:r w:rsidRPr="00C922FB">
        <w:rPr>
          <w:rFonts w:eastAsia="Times New Roman"/>
          <w:color w:val="333333"/>
          <w:lang w:val="uk-UA" w:eastAsia="ru-RU"/>
        </w:rPr>
        <w:t>.</w:t>
      </w:r>
    </w:p>
    <w:p w:rsidR="00AF1FFB" w:rsidRPr="00C922FB" w:rsidRDefault="00765A4C" w:rsidP="00AF1FFB">
      <w:pPr>
        <w:spacing w:after="0"/>
        <w:ind w:firstLine="851"/>
        <w:jc w:val="both"/>
        <w:rPr>
          <w:rFonts w:eastAsia="Times New Roman"/>
          <w:color w:val="333333"/>
          <w:lang w:val="uk-UA" w:eastAsia="ru-RU"/>
        </w:rPr>
      </w:pPr>
      <w:r>
        <w:rPr>
          <w:rFonts w:eastAsia="Times New Roman"/>
          <w:color w:val="333333"/>
          <w:lang w:val="uk-UA" w:eastAsia="ru-RU"/>
        </w:rPr>
        <w:t>2</w:t>
      </w:r>
      <w:r w:rsidR="00AF1FFB" w:rsidRPr="00C922FB">
        <w:rPr>
          <w:rFonts w:eastAsia="Times New Roman"/>
          <w:color w:val="333333"/>
          <w:lang w:val="uk-UA" w:eastAsia="ru-RU"/>
        </w:rPr>
        <w:t>. Намалювати і підписати структурні зони виливка.</w:t>
      </w:r>
      <w:r w:rsidRPr="00765A4C">
        <w:rPr>
          <w:rFonts w:eastAsia="Times New Roman"/>
          <w:color w:val="333333"/>
          <w:lang w:val="uk-UA" w:eastAsia="ru-RU"/>
        </w:rPr>
        <w:t xml:space="preserve"> </w:t>
      </w:r>
      <w:r w:rsidRPr="00C922FB">
        <w:rPr>
          <w:rFonts w:eastAsia="Times New Roman"/>
          <w:color w:val="333333"/>
          <w:lang w:val="uk-UA" w:eastAsia="ru-RU"/>
        </w:rPr>
        <w:t>Зарисувати та дати характеристику усадочним дефектам виливка.</w:t>
      </w:r>
    </w:p>
    <w:p w:rsidR="00AF1FFB" w:rsidRPr="00C922FB" w:rsidRDefault="00765A4C" w:rsidP="00AF1FFB">
      <w:pPr>
        <w:spacing w:after="0"/>
        <w:ind w:firstLine="851"/>
        <w:jc w:val="both"/>
        <w:rPr>
          <w:rFonts w:eastAsia="Times New Roman"/>
          <w:color w:val="333333"/>
          <w:lang w:val="uk-UA" w:eastAsia="ru-RU"/>
        </w:rPr>
      </w:pPr>
      <w:r>
        <w:rPr>
          <w:rFonts w:eastAsia="Times New Roman"/>
          <w:color w:val="333333"/>
          <w:lang w:val="uk-UA" w:eastAsia="ru-RU"/>
        </w:rPr>
        <w:t>3</w:t>
      </w:r>
      <w:r w:rsidR="00AF1FFB" w:rsidRPr="00C922FB">
        <w:rPr>
          <w:rFonts w:eastAsia="Times New Roman"/>
          <w:color w:val="333333"/>
          <w:lang w:val="uk-UA" w:eastAsia="ru-RU"/>
        </w:rPr>
        <w:t xml:space="preserve">.Описати вплив сірки на властивості </w:t>
      </w:r>
      <w:proofErr w:type="spellStart"/>
      <w:r w:rsidR="00AF1FFB" w:rsidRPr="00C922FB">
        <w:rPr>
          <w:rFonts w:eastAsia="Times New Roman"/>
          <w:color w:val="333333"/>
          <w:lang w:val="uk-UA" w:eastAsia="ru-RU"/>
        </w:rPr>
        <w:t>ствлі</w:t>
      </w:r>
      <w:proofErr w:type="spellEnd"/>
      <w:r w:rsidR="00AF1FFB" w:rsidRPr="00C922FB">
        <w:rPr>
          <w:rFonts w:eastAsia="Times New Roman"/>
          <w:color w:val="333333"/>
          <w:lang w:val="uk-UA" w:eastAsia="ru-RU"/>
        </w:rPr>
        <w:t xml:space="preserve">. Описати методи виявлення розподілу сірки методом відбитку (по </w:t>
      </w:r>
      <w:proofErr w:type="spellStart"/>
      <w:r w:rsidR="00AF1FFB" w:rsidRPr="00C922FB">
        <w:rPr>
          <w:rFonts w:eastAsia="Times New Roman"/>
          <w:color w:val="333333"/>
          <w:lang w:val="uk-UA" w:eastAsia="ru-RU"/>
        </w:rPr>
        <w:t>Бауману</w:t>
      </w:r>
      <w:proofErr w:type="spellEnd"/>
      <w:r w:rsidR="00AF1FFB" w:rsidRPr="00C922FB">
        <w:rPr>
          <w:rFonts w:eastAsia="Times New Roman"/>
          <w:color w:val="333333"/>
          <w:lang w:val="uk-UA" w:eastAsia="ru-RU"/>
        </w:rPr>
        <w:t>). Замалювати відбиток.</w:t>
      </w:r>
    </w:p>
    <w:p w:rsidR="00AF1FFB" w:rsidRPr="00C922FB" w:rsidRDefault="00765A4C" w:rsidP="00AF1FFB">
      <w:pPr>
        <w:spacing w:after="0"/>
        <w:ind w:firstLine="851"/>
        <w:jc w:val="both"/>
        <w:rPr>
          <w:rFonts w:eastAsia="Times New Roman"/>
          <w:color w:val="333333"/>
          <w:lang w:val="uk-UA" w:eastAsia="ru-RU"/>
        </w:rPr>
      </w:pPr>
      <w:r>
        <w:rPr>
          <w:rFonts w:eastAsia="Times New Roman"/>
          <w:color w:val="333333"/>
          <w:lang w:val="uk-UA" w:eastAsia="ru-RU"/>
        </w:rPr>
        <w:t>4</w:t>
      </w:r>
      <w:r w:rsidR="00AF1FFB" w:rsidRPr="00C922FB">
        <w:rPr>
          <w:rFonts w:eastAsia="Times New Roman"/>
          <w:color w:val="333333"/>
          <w:lang w:val="uk-UA" w:eastAsia="ru-RU"/>
        </w:rPr>
        <w:t>.Зарисувати отримане зварне з’єднання, на малюнку вказати структурні зони, зону термічного впливу, виявлені дефекти. Надати їм характеристику.</w:t>
      </w:r>
    </w:p>
    <w:p w:rsidR="00765A4C" w:rsidRPr="00C922FB" w:rsidRDefault="00765A4C" w:rsidP="00765A4C">
      <w:pPr>
        <w:spacing w:after="0"/>
        <w:ind w:firstLine="851"/>
        <w:jc w:val="both"/>
        <w:rPr>
          <w:rFonts w:eastAsia="Times New Roman"/>
          <w:color w:val="333333"/>
          <w:lang w:val="uk-UA" w:eastAsia="ru-RU"/>
        </w:rPr>
      </w:pPr>
      <w:r>
        <w:rPr>
          <w:rFonts w:eastAsia="Times New Roman"/>
          <w:color w:val="333333"/>
          <w:lang w:val="uk-UA" w:eastAsia="ru-RU"/>
        </w:rPr>
        <w:t>5</w:t>
      </w:r>
      <w:r w:rsidRPr="00C922FB">
        <w:rPr>
          <w:rFonts w:eastAsia="Times New Roman"/>
          <w:color w:val="333333"/>
          <w:lang w:val="uk-UA" w:eastAsia="ru-RU"/>
        </w:rPr>
        <w:t xml:space="preserve">. Зарисувати схеми структур </w:t>
      </w:r>
      <w:proofErr w:type="spellStart"/>
      <w:r w:rsidRPr="00C922FB">
        <w:rPr>
          <w:rFonts w:eastAsia="Times New Roman"/>
          <w:color w:val="333333"/>
          <w:lang w:val="uk-UA" w:eastAsia="ru-RU"/>
        </w:rPr>
        <w:t>мікрошліфів</w:t>
      </w:r>
      <w:proofErr w:type="spellEnd"/>
      <w:r w:rsidRPr="00C922FB">
        <w:rPr>
          <w:rFonts w:eastAsia="Times New Roman"/>
          <w:color w:val="333333"/>
          <w:lang w:val="uk-UA" w:eastAsia="ru-RU"/>
        </w:rPr>
        <w:t xml:space="preserve"> до травлення і після травлення та описати їх (особливості будови досліджуваного металу до і після травлення, наявність неметалевих включень, дефектів і їх вплив на властивості металу).</w:t>
      </w:r>
    </w:p>
    <w:p w:rsidR="00765A4C" w:rsidRDefault="00765A4C" w:rsidP="00C922FB">
      <w:pPr>
        <w:spacing w:after="0"/>
        <w:ind w:firstLine="851"/>
        <w:jc w:val="both"/>
        <w:rPr>
          <w:rFonts w:eastAsia="Times New Roman"/>
          <w:color w:val="333333"/>
          <w:u w:val="single"/>
          <w:lang w:val="uk-UA" w:eastAsia="ru-RU"/>
        </w:rPr>
      </w:pPr>
    </w:p>
    <w:p w:rsidR="00DB6F4D" w:rsidRPr="00C922FB" w:rsidRDefault="00DB6F4D" w:rsidP="00C922FB">
      <w:pPr>
        <w:spacing w:after="0"/>
        <w:ind w:firstLine="851"/>
        <w:jc w:val="both"/>
        <w:rPr>
          <w:rFonts w:eastAsia="Times New Roman"/>
          <w:b/>
          <w:color w:val="333333"/>
          <w:lang w:val="uk-UA" w:eastAsia="ru-RU"/>
        </w:rPr>
      </w:pPr>
      <w:r w:rsidRPr="00C922FB">
        <w:rPr>
          <w:rFonts w:eastAsia="Times New Roman"/>
          <w:b/>
          <w:color w:val="333333"/>
          <w:lang w:val="uk-UA" w:eastAsia="ru-RU"/>
        </w:rPr>
        <w:t>Лабораторна робота №</w:t>
      </w:r>
      <w:r w:rsidR="00765A4C">
        <w:rPr>
          <w:rFonts w:eastAsia="Times New Roman"/>
          <w:b/>
          <w:color w:val="333333"/>
          <w:lang w:val="uk-UA" w:eastAsia="ru-RU"/>
        </w:rPr>
        <w:t>2</w:t>
      </w:r>
    </w:p>
    <w:p w:rsidR="00DB6F4D" w:rsidRPr="00C922FB" w:rsidRDefault="00DB6F4D" w:rsidP="00C922FB">
      <w:pPr>
        <w:spacing w:after="0"/>
        <w:ind w:firstLine="851"/>
        <w:jc w:val="both"/>
        <w:rPr>
          <w:b/>
          <w:bCs/>
          <w:lang w:val="uk-UA"/>
        </w:rPr>
      </w:pPr>
      <w:r w:rsidRPr="00C922FB">
        <w:rPr>
          <w:b/>
          <w:bCs/>
          <w:lang w:val="uk-UA"/>
        </w:rPr>
        <w:t>«Аналіз та побудова одно та двохкомпонентних діаграм стану»</w:t>
      </w:r>
    </w:p>
    <w:p w:rsidR="00DB6F4D" w:rsidRPr="00C922FB" w:rsidRDefault="00DB6F4D" w:rsidP="00C922FB">
      <w:pPr>
        <w:spacing w:after="0"/>
        <w:ind w:firstLine="851"/>
        <w:jc w:val="both"/>
        <w:rPr>
          <w:rFonts w:eastAsia="Times New Roman"/>
          <w:color w:val="333333"/>
          <w:lang w:val="uk-UA" w:eastAsia="ru-RU"/>
        </w:rPr>
      </w:pPr>
      <w:r w:rsidRPr="00C922FB">
        <w:rPr>
          <w:rFonts w:eastAsia="Times New Roman"/>
          <w:color w:val="333333"/>
          <w:u w:val="single"/>
          <w:lang w:val="uk-UA" w:eastAsia="ru-RU"/>
        </w:rPr>
        <w:t>Мета роботи:</w:t>
      </w:r>
      <w:r w:rsidRPr="00C922FB">
        <w:rPr>
          <w:rFonts w:eastAsia="Times New Roman"/>
          <w:color w:val="333333"/>
          <w:lang w:val="uk-UA" w:eastAsia="ru-RU"/>
        </w:rPr>
        <w:t xml:space="preserve"> навчитися робити аналіз діаграм стану різних типів, визначати наявність фаз та структур у сплавах різного хімічного складу при різних температурах; навчитись визначати кількість фаз або структурних складових в сплавах; навчитися визначати перетворення в сплавах.</w:t>
      </w:r>
    </w:p>
    <w:p w:rsidR="008C3A0C" w:rsidRPr="00C922FB" w:rsidRDefault="008C3A0C" w:rsidP="00C922FB">
      <w:pPr>
        <w:spacing w:after="0"/>
        <w:ind w:firstLine="851"/>
        <w:jc w:val="both"/>
        <w:rPr>
          <w:rFonts w:eastAsia="Times New Roman"/>
          <w:color w:val="333333"/>
          <w:lang w:val="uk-UA" w:eastAsia="ru-RU"/>
        </w:rPr>
      </w:pPr>
      <w:r w:rsidRPr="00C922FB">
        <w:rPr>
          <w:rFonts w:eastAsia="Times New Roman"/>
          <w:color w:val="333333"/>
          <w:u w:val="single"/>
          <w:lang w:val="uk-UA" w:eastAsia="ru-RU"/>
        </w:rPr>
        <w:t>Термін виконання роботи</w:t>
      </w:r>
      <w:r w:rsidRPr="00C922FB">
        <w:rPr>
          <w:rFonts w:eastAsia="Times New Roman"/>
          <w:color w:val="333333"/>
          <w:lang w:val="uk-UA" w:eastAsia="ru-RU"/>
        </w:rPr>
        <w:t xml:space="preserve"> </w:t>
      </w:r>
      <w:r w:rsidR="008F23B8" w:rsidRPr="00C922FB">
        <w:rPr>
          <w:rFonts w:eastAsia="Times New Roman"/>
          <w:color w:val="333333"/>
          <w:lang w:val="uk-UA" w:eastAsia="ru-RU"/>
        </w:rPr>
        <w:t>--</w:t>
      </w:r>
      <w:r w:rsidRPr="00C922FB">
        <w:rPr>
          <w:rFonts w:eastAsia="Times New Roman"/>
          <w:color w:val="333333"/>
          <w:lang w:val="uk-UA" w:eastAsia="ru-RU"/>
        </w:rPr>
        <w:t xml:space="preserve"> 4 години.</w:t>
      </w:r>
    </w:p>
    <w:p w:rsidR="00DB6F4D" w:rsidRPr="00C922FB" w:rsidRDefault="00DB6F4D" w:rsidP="00C922FB">
      <w:pPr>
        <w:spacing w:after="0"/>
        <w:ind w:firstLine="851"/>
        <w:jc w:val="both"/>
        <w:rPr>
          <w:rFonts w:eastAsia="Times New Roman"/>
          <w:color w:val="333333"/>
          <w:lang w:val="uk-UA" w:eastAsia="ru-RU"/>
        </w:rPr>
      </w:pPr>
      <w:r w:rsidRPr="00C922FB">
        <w:rPr>
          <w:rFonts w:eastAsia="Times New Roman"/>
          <w:color w:val="333333"/>
          <w:u w:val="single"/>
          <w:lang w:val="uk-UA" w:eastAsia="ru-RU"/>
        </w:rPr>
        <w:t>Теоретичні відомості</w:t>
      </w:r>
      <w:r w:rsidRPr="00C922FB">
        <w:rPr>
          <w:rFonts w:eastAsia="Times New Roman"/>
          <w:color w:val="333333"/>
          <w:lang w:val="uk-UA" w:eastAsia="ru-RU"/>
        </w:rPr>
        <w:t>. Більшість металевих матеріалів, які використовуються в машинобудуванні – сплави, що складаються з двох, трьох або більшої кількості елементів. Основним елементом сплаву зазвичай є метал, який і визначає назву сплавів (сплави на основі заліза, міді, алюмінію тощо). Інші компоненти сплавів можуть бути як металами, так і неметалами. Їх додають до основного компоненту умисне для зміни структури та властивостей сплаву у бажаному напрямі.</w:t>
      </w:r>
    </w:p>
    <w:p w:rsidR="00DB6F4D" w:rsidRPr="00C922FB" w:rsidRDefault="00DB6F4D"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Будь-який сплав складається з однієї або декількох фаз. Ними можуть бути: 1) чисті компоненти; 2) тверді розчини; 3) хімічні сполуки. Знання фазового складу є дуже важливим при дослідженні сплавів, але недостатнім для визначення їх властивостей. Більше інформації містить у собі структурний склад сплаву, тобто наявність у ньому певних структурних складових – окремих елементів мікроструктури, які відрізняються від інших. Кількість структурних складових металевої системи часто переважає кількість фаз, оскільки містить усі фази цієї системи, а також їхні суміші, що кристалізуються водночас і разом (евтектика, евтектоїд). </w:t>
      </w:r>
    </w:p>
    <w:p w:rsidR="00DB6F4D" w:rsidRPr="00C922FB" w:rsidRDefault="00DB6F4D" w:rsidP="00C922FB">
      <w:pPr>
        <w:spacing w:after="0"/>
        <w:ind w:firstLine="851"/>
        <w:jc w:val="both"/>
        <w:rPr>
          <w:rFonts w:eastAsia="Times New Roman"/>
          <w:color w:val="333333"/>
          <w:lang w:val="uk-UA" w:eastAsia="ru-RU"/>
        </w:rPr>
      </w:pPr>
      <w:r w:rsidRPr="00C922FB">
        <w:rPr>
          <w:rFonts w:eastAsia="Times New Roman"/>
          <w:color w:val="333333"/>
          <w:lang w:val="uk-UA" w:eastAsia="ru-RU"/>
        </w:rPr>
        <w:lastRenderedPageBreak/>
        <w:t>Діаграми стану або  діаграми фазової рівноваги у зручній графічній формі показують фазовий склад сплавів залежно від температури та концентрації. Діаграми стану будують для умов рівноваги, які досягаються тільки при дуже малих швидкостях охолодження або тривалому нагріванні. Справжній рівноважний стан в практичних умовах досягається тільки з припущеннями. В більшості випадків сплави знаходяться в метастабільному стані, тобто такому, коли вони мають обмежену стійкість і під впливом зовнішніх факторів набувають інших більш стійких станів. В багатьох випадках метастабільні стани надають сплавам високих механічних або інших властивостей. Завданням матеріалознавства є встановлення природи метастабільних станів, які забезпечували б оптимальний комплекс властивостей і розроблення режимів термічної або іншої обробки сплавів, що дозволяли б отримувати ці неврівноважені стани. Вихідним положенням при вирішуванні таких питань є знання діаграм стану. Саме діаграми стану дозволяють розробити раціональні режими різних видів обробки матеріалів і реалізувати їх на практиці. З іншого боку, вони дають можливість наукового прогнозу створення матеріалів з потрібними властивостями.</w:t>
      </w:r>
    </w:p>
    <w:p w:rsidR="00DB6F4D" w:rsidRPr="00C922FB" w:rsidRDefault="00DB6F4D" w:rsidP="00C922FB">
      <w:pPr>
        <w:spacing w:after="0"/>
        <w:ind w:firstLine="851"/>
        <w:jc w:val="both"/>
        <w:rPr>
          <w:rFonts w:eastAsia="Times New Roman"/>
          <w:color w:val="333333"/>
          <w:lang w:val="uk-UA" w:eastAsia="ru-RU"/>
        </w:rPr>
      </w:pPr>
      <w:r w:rsidRPr="00C922FB">
        <w:rPr>
          <w:rFonts w:eastAsia="Times New Roman"/>
          <w:color w:val="333333"/>
          <w:lang w:val="uk-UA" w:eastAsia="ru-RU"/>
        </w:rPr>
        <w:t>Вивчення будь-якої діаграми стану подвійної системи складається з двох етапів: 1) її загального опису; 2) аналізу процесу кристалізації типових сплавів. Доцільно поруч з діаграмою стану зображати криві охолодження сплавів, які аналізуються.</w:t>
      </w:r>
    </w:p>
    <w:p w:rsidR="00051CD3" w:rsidRPr="00C922FB" w:rsidRDefault="00051CD3" w:rsidP="00C922FB">
      <w:pPr>
        <w:spacing w:after="0"/>
        <w:ind w:firstLine="851"/>
        <w:jc w:val="both"/>
        <w:rPr>
          <w:rFonts w:eastAsia="Times New Roman"/>
          <w:color w:val="333333"/>
          <w:lang w:val="en-US" w:eastAsia="ru-RU"/>
        </w:rPr>
      </w:pPr>
    </w:p>
    <w:p w:rsidR="00051CD3" w:rsidRPr="00C922FB" w:rsidRDefault="00051CD3" w:rsidP="00C922FB">
      <w:pPr>
        <w:spacing w:after="0"/>
        <w:ind w:firstLine="851"/>
        <w:jc w:val="both"/>
        <w:rPr>
          <w:rFonts w:eastAsia="Times New Roman"/>
          <w:color w:val="333333"/>
          <w:lang w:val="uk-UA" w:eastAsia="ru-RU"/>
        </w:rPr>
      </w:pPr>
      <w:r w:rsidRPr="00C922FB">
        <w:rPr>
          <w:rFonts w:eastAsia="Times New Roman"/>
          <w:b/>
          <w:i/>
          <w:color w:val="333333"/>
          <w:lang w:val="uk-UA" w:eastAsia="ru-RU"/>
        </w:rPr>
        <w:t>Однокомпонентна система</w:t>
      </w:r>
      <w:r w:rsidRPr="00C922FB">
        <w:rPr>
          <w:rFonts w:eastAsia="Times New Roman"/>
          <w:color w:val="333333"/>
          <w:lang w:val="uk-UA" w:eastAsia="ru-RU"/>
        </w:rPr>
        <w:t xml:space="preserve"> складається з індивідуальної речовини, що може існувати в різних агрегатних станах (твердому, рідкому, пароподібному) і в різних твердих станах – поліморфних модифікаціях (сірка ромбічна й моноклінна, олово біле та сіре тощо)</w:t>
      </w:r>
      <w:proofErr w:type="spellStart"/>
      <w:r w:rsidRPr="00C922FB">
        <w:rPr>
          <w:rFonts w:eastAsia="Times New Roman"/>
          <w:color w:val="333333"/>
          <w:lang w:val="uk-UA" w:eastAsia="ru-RU"/>
        </w:rPr>
        <w:t>.Стан</w:t>
      </w:r>
      <w:proofErr w:type="spellEnd"/>
      <w:r w:rsidRPr="00C922FB">
        <w:rPr>
          <w:rFonts w:eastAsia="Times New Roman"/>
          <w:color w:val="333333"/>
          <w:lang w:val="uk-UA" w:eastAsia="ru-RU"/>
        </w:rPr>
        <w:t xml:space="preserve"> однокомпонентних систем визначають дві незалежні змінні, як правило, температура й тиск. Усі інші змінні є функціями цих двох. Таким чином, діаграма стану однокомпонентної системи зображується на площині.</w:t>
      </w:r>
    </w:p>
    <w:p w:rsidR="00AE52C7" w:rsidRPr="00C922FB" w:rsidRDefault="00051CD3" w:rsidP="00C922FB">
      <w:pPr>
        <w:spacing w:after="0"/>
        <w:ind w:firstLine="851"/>
        <w:jc w:val="both"/>
        <w:rPr>
          <w:rFonts w:eastAsia="Times New Roman"/>
          <w:color w:val="333333"/>
          <w:lang w:val="uk-UA" w:eastAsia="ru-RU"/>
        </w:rPr>
      </w:pPr>
      <w:r w:rsidRPr="00C922FB">
        <w:rPr>
          <w:rFonts w:eastAsia="Times New Roman"/>
          <w:color w:val="333333"/>
          <w:lang w:val="uk-UA" w:eastAsia="ru-RU"/>
        </w:rPr>
        <w:t>Як приклад діаграм стану однокомпонентних систем розглянемо діаграму стану води. Важливість знання властивостей цієї системи визначається хоча б тим, що вода є самим найпоширенішим розчинником і більшість промислових процес</w:t>
      </w:r>
      <w:r w:rsidR="00AE52C7" w:rsidRPr="00C922FB">
        <w:rPr>
          <w:rFonts w:eastAsia="Times New Roman"/>
          <w:color w:val="333333"/>
          <w:lang w:val="uk-UA" w:eastAsia="ru-RU"/>
        </w:rPr>
        <w:t xml:space="preserve">ів проходить у водних розчинах. </w:t>
      </w:r>
    </w:p>
    <w:p w:rsidR="00B74854" w:rsidRPr="00C922FB" w:rsidRDefault="00051CD3" w:rsidP="00C922FB">
      <w:pPr>
        <w:spacing w:after="0"/>
        <w:ind w:firstLine="851"/>
        <w:jc w:val="both"/>
        <w:rPr>
          <w:rFonts w:eastAsia="Times New Roman"/>
          <w:color w:val="333333"/>
          <w:lang w:val="en-US" w:eastAsia="ru-RU"/>
        </w:rPr>
      </w:pPr>
      <w:r w:rsidRPr="00C922FB">
        <w:rPr>
          <w:rFonts w:eastAsia="Times New Roman"/>
          <w:color w:val="333333"/>
          <w:lang w:val="uk-UA" w:eastAsia="ru-RU"/>
        </w:rPr>
        <w:t xml:space="preserve">Згідно з правилом фаз максимальна кількість фаз, що перебувають у рівновазі, для однокомпонентної системи дорівнює 3. У цьому випадку система інваріантна й на діаграмі повинна </w:t>
      </w:r>
      <w:r w:rsidR="00C922FB" w:rsidRPr="00C922FB">
        <w:rPr>
          <w:rFonts w:eastAsia="Times New Roman"/>
          <w:color w:val="333333"/>
          <w:lang w:val="uk-UA" w:eastAsia="ru-RU"/>
        </w:rPr>
        <w:t>від</w:t>
      </w:r>
      <w:r w:rsidRPr="00C922FB">
        <w:rPr>
          <w:rFonts w:eastAsia="Times New Roman"/>
          <w:color w:val="333333"/>
          <w:lang w:val="uk-UA" w:eastAsia="ru-RU"/>
        </w:rPr>
        <w:t xml:space="preserve">ображатися точкою (потрійна точка 0 на рис. </w:t>
      </w:r>
      <w:r w:rsidR="00C922FB" w:rsidRPr="00C922FB">
        <w:rPr>
          <w:rFonts w:eastAsia="Times New Roman"/>
          <w:color w:val="333333"/>
          <w:lang w:val="uk-UA" w:eastAsia="ru-RU"/>
        </w:rPr>
        <w:t>3</w:t>
      </w:r>
      <w:r w:rsidRPr="00C922FB">
        <w:rPr>
          <w:rFonts w:eastAsia="Times New Roman"/>
          <w:color w:val="333333"/>
          <w:lang w:val="uk-UA" w:eastAsia="ru-RU"/>
        </w:rPr>
        <w:t xml:space="preserve">.1). У точці 0 існують три фази: лід – рідка вода – водяна пара. Така система може існувати лише при визначених температурі й тиску (Р = 4,579 мм </w:t>
      </w:r>
      <w:proofErr w:type="spellStart"/>
      <w:r w:rsidRPr="00C922FB">
        <w:rPr>
          <w:rFonts w:eastAsia="Times New Roman"/>
          <w:color w:val="333333"/>
          <w:lang w:val="uk-UA" w:eastAsia="ru-RU"/>
        </w:rPr>
        <w:t>рт.ст</w:t>
      </w:r>
      <w:proofErr w:type="spellEnd"/>
      <w:r w:rsidRPr="00C922FB">
        <w:rPr>
          <w:rFonts w:eastAsia="Times New Roman"/>
          <w:color w:val="333333"/>
          <w:lang w:val="uk-UA" w:eastAsia="ru-RU"/>
        </w:rPr>
        <w:t>. = 609 Па, Т = 0,010 = 273,16 К). Якщо змінити в цій точці одну зі змінних, то зникне одна з фаз. Наприклад, якщо збільшити температуру, то зникне тверда фаза. Слід відзначити, що поки фаза не зникне, температура не зміниться.</w:t>
      </w:r>
    </w:p>
    <w:p w:rsidR="00051CD3" w:rsidRPr="00C922FB" w:rsidRDefault="00051CD3" w:rsidP="00C922FB">
      <w:pPr>
        <w:spacing w:after="0"/>
        <w:ind w:firstLine="851"/>
        <w:jc w:val="both"/>
        <w:rPr>
          <w:rFonts w:eastAsia="Times New Roman"/>
          <w:color w:val="333333"/>
          <w:lang w:val="en-US" w:eastAsia="ru-RU"/>
        </w:rPr>
      </w:pPr>
    </w:p>
    <w:p w:rsidR="00051CD3" w:rsidRPr="00C922FB" w:rsidRDefault="00051CD3" w:rsidP="00C922FB">
      <w:pPr>
        <w:spacing w:after="0"/>
        <w:ind w:firstLine="851"/>
        <w:jc w:val="both"/>
        <w:rPr>
          <w:rFonts w:eastAsia="Times New Roman"/>
          <w:color w:val="333333"/>
          <w:lang w:val="en-US" w:eastAsia="ru-RU"/>
        </w:rPr>
      </w:pPr>
      <w:r w:rsidRPr="00C922FB">
        <w:rPr>
          <w:noProof/>
          <w:lang w:eastAsia="ru-RU"/>
        </w:rPr>
        <w:drawing>
          <wp:inline distT="0" distB="0" distL="0" distR="0" wp14:anchorId="72D70F38" wp14:editId="3F6FC75D">
            <wp:extent cx="2333625" cy="204591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grayscl/>
                    </a:blip>
                    <a:stretch>
                      <a:fillRect/>
                    </a:stretch>
                  </pic:blipFill>
                  <pic:spPr>
                    <a:xfrm>
                      <a:off x="0" y="0"/>
                      <a:ext cx="2337211" cy="2049055"/>
                    </a:xfrm>
                    <a:prstGeom prst="rect">
                      <a:avLst/>
                    </a:prstGeom>
                  </pic:spPr>
                </pic:pic>
              </a:graphicData>
            </a:graphic>
          </wp:inline>
        </w:drawing>
      </w:r>
    </w:p>
    <w:p w:rsidR="00051CD3" w:rsidRPr="00C922FB" w:rsidRDefault="00051CD3" w:rsidP="00C922FB">
      <w:pPr>
        <w:spacing w:after="0"/>
        <w:ind w:firstLine="851"/>
        <w:jc w:val="both"/>
        <w:rPr>
          <w:rFonts w:eastAsia="Times New Roman"/>
          <w:color w:val="333333"/>
          <w:lang w:val="en-US" w:eastAsia="ru-RU"/>
        </w:rPr>
      </w:pPr>
    </w:p>
    <w:p w:rsidR="00051CD3" w:rsidRPr="00C922FB" w:rsidRDefault="00051CD3"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Рисунок </w:t>
      </w:r>
      <w:r w:rsidR="00AE52C7" w:rsidRPr="00C922FB">
        <w:rPr>
          <w:rFonts w:eastAsia="Times New Roman"/>
          <w:color w:val="333333"/>
          <w:lang w:val="uk-UA" w:eastAsia="ru-RU"/>
        </w:rPr>
        <w:t>3</w:t>
      </w:r>
      <w:r w:rsidRPr="00C922FB">
        <w:rPr>
          <w:rFonts w:eastAsia="Times New Roman"/>
          <w:color w:val="333333"/>
          <w:lang w:val="uk-UA" w:eastAsia="ru-RU"/>
        </w:rPr>
        <w:t>.1 – Діаграма стану води</w:t>
      </w:r>
    </w:p>
    <w:p w:rsidR="00051CD3" w:rsidRPr="00C922FB" w:rsidRDefault="00051CD3" w:rsidP="00C922FB">
      <w:pPr>
        <w:spacing w:after="0"/>
        <w:ind w:firstLine="851"/>
        <w:jc w:val="both"/>
        <w:rPr>
          <w:rFonts w:eastAsia="Times New Roman"/>
          <w:color w:val="333333"/>
          <w:lang w:val="en-US" w:eastAsia="ru-RU"/>
        </w:rPr>
      </w:pPr>
    </w:p>
    <w:p w:rsidR="00DD68E6" w:rsidRPr="00C922FB" w:rsidRDefault="00DD68E6" w:rsidP="00C922FB">
      <w:pPr>
        <w:spacing w:after="0"/>
        <w:ind w:firstLine="851"/>
        <w:jc w:val="both"/>
        <w:rPr>
          <w:rFonts w:eastAsia="Times New Roman"/>
          <w:color w:val="333333"/>
          <w:lang w:val="uk-UA" w:eastAsia="ru-RU"/>
        </w:rPr>
      </w:pPr>
      <w:r w:rsidRPr="00C922FB">
        <w:rPr>
          <w:rFonts w:eastAsia="Times New Roman"/>
          <w:color w:val="333333"/>
          <w:lang w:val="uk-UA" w:eastAsia="ru-RU"/>
        </w:rPr>
        <w:lastRenderedPageBreak/>
        <w:t>Цілий ряд металів та неметалів, і навіть хімічних сполук, у твердому стані можуть мати різні кристалічні решітки, що характеризують поліморфні модифікації.</w:t>
      </w:r>
    </w:p>
    <w:p w:rsidR="00AE52C7" w:rsidRPr="00C922FB" w:rsidRDefault="00DD68E6"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Поліморфізм (або алотропія) це здатність хімічного елемента або сполуки мати при різних температурах та тисках мати різні кристалічні решітки. Такі елементи називаються поліморфними, наприклад залізо, вуглець, сірка та </w:t>
      </w:r>
      <w:proofErr w:type="spellStart"/>
      <w:r w:rsidRPr="00C922FB">
        <w:rPr>
          <w:rFonts w:eastAsia="Times New Roman"/>
          <w:color w:val="333333"/>
          <w:lang w:val="uk-UA" w:eastAsia="ru-RU"/>
        </w:rPr>
        <w:t>інш</w:t>
      </w:r>
      <w:proofErr w:type="spellEnd"/>
      <w:r w:rsidRPr="00C922FB">
        <w:rPr>
          <w:rFonts w:eastAsia="Times New Roman"/>
          <w:color w:val="333333"/>
          <w:lang w:val="uk-UA" w:eastAsia="ru-RU"/>
        </w:rPr>
        <w:t xml:space="preserve">. </w:t>
      </w:r>
    </w:p>
    <w:p w:rsidR="00AE52C7" w:rsidRPr="00C922FB" w:rsidRDefault="00AE52C7" w:rsidP="00C922FB">
      <w:pPr>
        <w:spacing w:after="0"/>
        <w:ind w:firstLine="851"/>
        <w:jc w:val="both"/>
        <w:rPr>
          <w:rFonts w:eastAsia="Times New Roman"/>
          <w:color w:val="333333"/>
          <w:lang w:val="uk-UA" w:eastAsia="ru-RU"/>
        </w:rPr>
      </w:pPr>
      <w:r w:rsidRPr="00C922FB">
        <w:rPr>
          <w:rFonts w:eastAsia="Times New Roman"/>
          <w:color w:val="333333"/>
          <w:lang w:val="uk-UA" w:eastAsia="ru-RU"/>
        </w:rPr>
        <w:t>Як приклад однокомпонентної системи, у якій існують декілька кристалічних модифікацій, розглянемо сірку.</w:t>
      </w:r>
      <w:r w:rsidRPr="00C922FB">
        <w:rPr>
          <w:lang w:val="uk-UA"/>
        </w:rPr>
        <w:t xml:space="preserve"> </w:t>
      </w:r>
      <w:r w:rsidRPr="00C922FB">
        <w:rPr>
          <w:rFonts w:eastAsia="Times New Roman"/>
          <w:color w:val="333333"/>
          <w:lang w:val="uk-UA" w:eastAsia="ru-RU"/>
        </w:rPr>
        <w:t xml:space="preserve">Діаграма стану наведена на рис. 3.2. Сірка може перебувати в чотирьох фазах: пароподібній </w:t>
      </w:r>
      <w:proofErr w:type="spellStart"/>
      <w:r w:rsidRPr="00C922FB">
        <w:rPr>
          <w:rFonts w:eastAsia="Times New Roman"/>
          <w:color w:val="333333"/>
          <w:lang w:val="uk-UA" w:eastAsia="ru-RU"/>
        </w:rPr>
        <w:t>Sп</w:t>
      </w:r>
      <w:proofErr w:type="spellEnd"/>
      <w:r w:rsidRPr="00C922FB">
        <w:rPr>
          <w:rFonts w:eastAsia="Times New Roman"/>
          <w:color w:val="333333"/>
          <w:lang w:val="uk-UA" w:eastAsia="ru-RU"/>
        </w:rPr>
        <w:t xml:space="preserve">, рідкій </w:t>
      </w:r>
      <w:proofErr w:type="spellStart"/>
      <w:r w:rsidRPr="00C922FB">
        <w:rPr>
          <w:rFonts w:eastAsia="Times New Roman"/>
          <w:color w:val="333333"/>
          <w:lang w:val="uk-UA" w:eastAsia="ru-RU"/>
        </w:rPr>
        <w:t>Sр</w:t>
      </w:r>
      <w:proofErr w:type="spellEnd"/>
      <w:r w:rsidRPr="00C922FB">
        <w:rPr>
          <w:rFonts w:eastAsia="Times New Roman"/>
          <w:color w:val="333333"/>
          <w:lang w:val="uk-UA" w:eastAsia="ru-RU"/>
        </w:rPr>
        <w:t xml:space="preserve"> і двох кристалічних (ромбічна сірка Sтв1 і моноклінна сірка Sтв2). Лінії на діаграмі характеризують: СК – моноваріантну, двофазну систему «рідина-пара»; АС – рівновагу «сірка моноклінна – пара»; ДА – рівновагу сірка ромбічна – пара; ВС – рівновагу «рідина – сірка моноклінна» (залежність температури плавлення моноклінної сірки від тиску); ВЕ – рівновагу «рідина – сірка ромбічна» (залежність температури плавлення ромбічної сірки від тиску); АВ – рівновага двох твердих фаз (залежність температури переходу сірки ромбічної в сірку моноклінну під дією тиску).</w:t>
      </w:r>
    </w:p>
    <w:p w:rsidR="00AE52C7" w:rsidRPr="00C922FB" w:rsidRDefault="00AE52C7" w:rsidP="00C922FB">
      <w:pPr>
        <w:spacing w:after="0"/>
        <w:ind w:firstLine="851"/>
        <w:jc w:val="both"/>
        <w:rPr>
          <w:rFonts w:eastAsia="Times New Roman"/>
          <w:color w:val="333333"/>
          <w:lang w:val="uk-UA" w:eastAsia="ru-RU"/>
        </w:rPr>
      </w:pPr>
    </w:p>
    <w:p w:rsidR="00AE52C7" w:rsidRPr="00C922FB" w:rsidRDefault="00AE52C7" w:rsidP="00C922FB">
      <w:pPr>
        <w:spacing w:after="0"/>
        <w:ind w:firstLine="851"/>
        <w:jc w:val="both"/>
        <w:rPr>
          <w:rFonts w:eastAsia="Times New Roman"/>
          <w:color w:val="333333"/>
          <w:lang w:val="en-US" w:eastAsia="ru-RU"/>
        </w:rPr>
      </w:pPr>
    </w:p>
    <w:p w:rsidR="00AE52C7" w:rsidRPr="00C922FB" w:rsidRDefault="00AE52C7" w:rsidP="00C922FB">
      <w:pPr>
        <w:spacing w:after="0"/>
        <w:ind w:firstLine="851"/>
        <w:jc w:val="both"/>
        <w:rPr>
          <w:rFonts w:eastAsia="Times New Roman"/>
          <w:color w:val="333333"/>
          <w:lang w:val="en-US" w:eastAsia="ru-RU"/>
        </w:rPr>
      </w:pPr>
    </w:p>
    <w:p w:rsidR="00AE52C7" w:rsidRPr="00C922FB" w:rsidRDefault="00AE52C7" w:rsidP="00C922FB">
      <w:pPr>
        <w:spacing w:after="0"/>
        <w:ind w:firstLine="851"/>
        <w:jc w:val="both"/>
        <w:rPr>
          <w:rFonts w:eastAsia="Times New Roman"/>
          <w:color w:val="333333"/>
          <w:lang w:val="en-US" w:eastAsia="ru-RU"/>
        </w:rPr>
      </w:pPr>
      <w:r w:rsidRPr="00C922FB">
        <w:rPr>
          <w:noProof/>
          <w:lang w:eastAsia="ru-RU"/>
        </w:rPr>
        <w:drawing>
          <wp:inline distT="0" distB="0" distL="0" distR="0" wp14:anchorId="3E40038A" wp14:editId="38D4AD49">
            <wp:extent cx="2562866" cy="2933700"/>
            <wp:effectExtent l="0" t="0" r="889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grayscl/>
                    </a:blip>
                    <a:stretch>
                      <a:fillRect/>
                    </a:stretch>
                  </pic:blipFill>
                  <pic:spPr>
                    <a:xfrm>
                      <a:off x="0" y="0"/>
                      <a:ext cx="2566646" cy="2938027"/>
                    </a:xfrm>
                    <a:prstGeom prst="rect">
                      <a:avLst/>
                    </a:prstGeom>
                  </pic:spPr>
                </pic:pic>
              </a:graphicData>
            </a:graphic>
          </wp:inline>
        </w:drawing>
      </w:r>
    </w:p>
    <w:p w:rsidR="00AE52C7" w:rsidRPr="00C922FB" w:rsidRDefault="00AE52C7" w:rsidP="00C922FB">
      <w:pPr>
        <w:spacing w:after="0"/>
        <w:ind w:firstLine="851"/>
        <w:jc w:val="both"/>
        <w:rPr>
          <w:rFonts w:eastAsia="Times New Roman"/>
          <w:color w:val="333333"/>
          <w:lang w:val="en-US" w:eastAsia="ru-RU"/>
        </w:rPr>
      </w:pPr>
      <w:proofErr w:type="spellStart"/>
      <w:r w:rsidRPr="00C922FB">
        <w:rPr>
          <w:rFonts w:eastAsia="Times New Roman"/>
          <w:color w:val="333333"/>
          <w:lang w:val="en-US" w:eastAsia="ru-RU"/>
        </w:rPr>
        <w:t>Рисунок</w:t>
      </w:r>
      <w:proofErr w:type="spellEnd"/>
      <w:r w:rsidRPr="00C922FB">
        <w:rPr>
          <w:rFonts w:eastAsia="Times New Roman"/>
          <w:color w:val="333333"/>
          <w:lang w:val="en-US" w:eastAsia="ru-RU"/>
        </w:rPr>
        <w:t xml:space="preserve"> </w:t>
      </w:r>
      <w:r w:rsidRPr="00C922FB">
        <w:rPr>
          <w:rFonts w:eastAsia="Times New Roman"/>
          <w:color w:val="333333"/>
          <w:lang w:val="uk-UA" w:eastAsia="ru-RU"/>
        </w:rPr>
        <w:t>3</w:t>
      </w:r>
      <w:r w:rsidRPr="00C922FB">
        <w:rPr>
          <w:rFonts w:eastAsia="Times New Roman"/>
          <w:color w:val="333333"/>
          <w:lang w:val="en-US" w:eastAsia="ru-RU"/>
        </w:rPr>
        <w:t xml:space="preserve">.2 – </w:t>
      </w:r>
      <w:proofErr w:type="spellStart"/>
      <w:r w:rsidRPr="00C922FB">
        <w:rPr>
          <w:rFonts w:eastAsia="Times New Roman"/>
          <w:color w:val="333333"/>
          <w:lang w:val="en-US" w:eastAsia="ru-RU"/>
        </w:rPr>
        <w:t>Діаграма</w:t>
      </w:r>
      <w:proofErr w:type="spellEnd"/>
      <w:r w:rsidRPr="00C922FB">
        <w:rPr>
          <w:rFonts w:eastAsia="Times New Roman"/>
          <w:color w:val="333333"/>
          <w:lang w:val="en-US" w:eastAsia="ru-RU"/>
        </w:rPr>
        <w:t xml:space="preserve"> </w:t>
      </w:r>
      <w:proofErr w:type="spellStart"/>
      <w:r w:rsidRPr="00C922FB">
        <w:rPr>
          <w:rFonts w:eastAsia="Times New Roman"/>
          <w:color w:val="333333"/>
          <w:lang w:val="en-US" w:eastAsia="ru-RU"/>
        </w:rPr>
        <w:t>стану</w:t>
      </w:r>
      <w:proofErr w:type="spellEnd"/>
      <w:r w:rsidRPr="00C922FB">
        <w:rPr>
          <w:rFonts w:eastAsia="Times New Roman"/>
          <w:color w:val="333333"/>
          <w:lang w:val="en-US" w:eastAsia="ru-RU"/>
        </w:rPr>
        <w:t xml:space="preserve"> </w:t>
      </w:r>
      <w:proofErr w:type="spellStart"/>
      <w:r w:rsidRPr="00C922FB">
        <w:rPr>
          <w:rFonts w:eastAsia="Times New Roman"/>
          <w:color w:val="333333"/>
          <w:lang w:val="en-US" w:eastAsia="ru-RU"/>
        </w:rPr>
        <w:t>сірки</w:t>
      </w:r>
      <w:proofErr w:type="spellEnd"/>
    </w:p>
    <w:p w:rsidR="00DD68E6" w:rsidRPr="00C922FB" w:rsidRDefault="00DD68E6" w:rsidP="00C922FB">
      <w:pPr>
        <w:spacing w:after="0"/>
        <w:ind w:firstLine="851"/>
        <w:jc w:val="both"/>
        <w:rPr>
          <w:rFonts w:eastAsia="Times New Roman"/>
          <w:color w:val="333333"/>
          <w:lang w:val="uk-UA" w:eastAsia="ru-RU"/>
        </w:rPr>
      </w:pPr>
    </w:p>
    <w:p w:rsidR="00DD68E6" w:rsidRPr="00C922FB" w:rsidRDefault="00DD68E6" w:rsidP="00C922FB">
      <w:pPr>
        <w:spacing w:after="0"/>
        <w:ind w:firstLine="851"/>
        <w:jc w:val="both"/>
        <w:rPr>
          <w:rFonts w:eastAsia="Times New Roman"/>
          <w:color w:val="333333"/>
          <w:lang w:val="uk-UA" w:eastAsia="ru-RU"/>
        </w:rPr>
      </w:pPr>
    </w:p>
    <w:p w:rsidR="00DB6F4D" w:rsidRPr="00C922FB" w:rsidRDefault="00D172B5" w:rsidP="00C922FB">
      <w:pPr>
        <w:spacing w:after="0"/>
        <w:ind w:firstLine="851"/>
        <w:jc w:val="both"/>
        <w:rPr>
          <w:rFonts w:eastAsia="Times New Roman"/>
          <w:b/>
          <w:i/>
          <w:color w:val="333333"/>
          <w:lang w:val="uk-UA" w:eastAsia="ru-RU"/>
        </w:rPr>
      </w:pPr>
      <w:r w:rsidRPr="00C922FB">
        <w:rPr>
          <w:rFonts w:eastAsia="Times New Roman"/>
          <w:b/>
          <w:i/>
          <w:color w:val="333333"/>
          <w:lang w:val="uk-UA" w:eastAsia="ru-RU"/>
        </w:rPr>
        <w:t>Д</w:t>
      </w:r>
      <w:r w:rsidR="00DB6F4D" w:rsidRPr="00C922FB">
        <w:rPr>
          <w:rFonts w:eastAsia="Times New Roman"/>
          <w:b/>
          <w:i/>
          <w:color w:val="333333"/>
          <w:lang w:val="uk-UA" w:eastAsia="ru-RU"/>
        </w:rPr>
        <w:t>іаграм</w:t>
      </w:r>
      <w:r w:rsidRPr="00C922FB">
        <w:rPr>
          <w:rFonts w:eastAsia="Times New Roman"/>
          <w:b/>
          <w:i/>
          <w:color w:val="333333"/>
          <w:lang w:val="uk-UA" w:eastAsia="ru-RU"/>
        </w:rPr>
        <w:t>и</w:t>
      </w:r>
      <w:r w:rsidR="00DB6F4D" w:rsidRPr="00C922FB">
        <w:rPr>
          <w:rFonts w:eastAsia="Times New Roman"/>
          <w:b/>
          <w:i/>
          <w:color w:val="333333"/>
          <w:lang w:val="uk-UA" w:eastAsia="ru-RU"/>
        </w:rPr>
        <w:t xml:space="preserve"> стану </w:t>
      </w:r>
      <w:r w:rsidRPr="00C922FB">
        <w:rPr>
          <w:rFonts w:eastAsia="Times New Roman"/>
          <w:b/>
          <w:i/>
          <w:color w:val="333333"/>
          <w:lang w:val="uk-UA" w:eastAsia="ru-RU"/>
        </w:rPr>
        <w:t>двокомпонентних систем.</w:t>
      </w:r>
    </w:p>
    <w:p w:rsidR="00DB6F4D" w:rsidRPr="00C922FB" w:rsidRDefault="00DB6F4D" w:rsidP="00C922FB">
      <w:pPr>
        <w:spacing w:after="0"/>
        <w:ind w:firstLine="851"/>
        <w:jc w:val="both"/>
        <w:rPr>
          <w:rFonts w:eastAsia="Times New Roman"/>
          <w:color w:val="333333"/>
          <w:lang w:val="uk-UA" w:eastAsia="ru-RU"/>
        </w:rPr>
      </w:pPr>
    </w:p>
    <w:p w:rsidR="00D172B5" w:rsidRPr="00C922FB" w:rsidRDefault="00D172B5" w:rsidP="00C922FB">
      <w:pPr>
        <w:spacing w:after="0"/>
        <w:ind w:firstLine="851"/>
        <w:jc w:val="both"/>
        <w:rPr>
          <w:rFonts w:eastAsia="Times New Roman"/>
          <w:color w:val="333333"/>
          <w:lang w:val="uk-UA" w:eastAsia="ru-RU"/>
        </w:rPr>
      </w:pPr>
      <w:r w:rsidRPr="00C922FB">
        <w:rPr>
          <w:rFonts w:eastAsia="Times New Roman"/>
          <w:color w:val="333333"/>
          <w:lang w:val="uk-UA" w:eastAsia="ru-RU"/>
        </w:rPr>
        <w:t xml:space="preserve">Діаграми стану двокомпонентних систем будують в координатах «температура( вісь </w:t>
      </w:r>
      <w:r w:rsidRPr="00C922FB">
        <w:rPr>
          <w:rFonts w:eastAsia="Times New Roman"/>
          <w:color w:val="333333"/>
          <w:lang w:val="en-US" w:eastAsia="ru-RU"/>
        </w:rPr>
        <w:t>Y)</w:t>
      </w:r>
      <w:r w:rsidRPr="00C922FB">
        <w:rPr>
          <w:rFonts w:eastAsia="Times New Roman"/>
          <w:color w:val="333333"/>
          <w:lang w:val="uk-UA" w:eastAsia="ru-RU"/>
        </w:rPr>
        <w:t>»- хімічний склад (вісь Х)», причому на вісі Х у початкових точках 0% одного компоненту і 100%другого, і навпаки.</w:t>
      </w:r>
    </w:p>
    <w:p w:rsidR="00D172B5" w:rsidRPr="00C922FB" w:rsidRDefault="00D172B5" w:rsidP="00C922FB">
      <w:pPr>
        <w:spacing w:after="0"/>
        <w:ind w:firstLine="851"/>
        <w:jc w:val="both"/>
        <w:rPr>
          <w:rFonts w:eastAsia="Times New Roman"/>
          <w:color w:val="333333"/>
          <w:lang w:val="uk-UA" w:eastAsia="ru-RU"/>
        </w:rPr>
      </w:pPr>
      <w:r w:rsidRPr="00C922FB">
        <w:rPr>
          <w:rFonts w:eastAsia="Times New Roman"/>
          <w:color w:val="333333"/>
          <w:lang w:val="uk-UA" w:eastAsia="ru-RU"/>
        </w:rPr>
        <w:t>Діаграми стану двох компонентних систем описують за такими характеристиками:</w:t>
      </w:r>
    </w:p>
    <w:p w:rsidR="00D172B5" w:rsidRPr="00A00381" w:rsidRDefault="00A00381" w:rsidP="00A00381">
      <w:pPr>
        <w:spacing w:after="0"/>
        <w:ind w:firstLine="851"/>
        <w:jc w:val="both"/>
        <w:rPr>
          <w:color w:val="333333"/>
          <w:lang w:val="uk-UA"/>
        </w:rPr>
      </w:pPr>
      <w:r>
        <w:rPr>
          <w:color w:val="333333"/>
          <w:lang w:val="uk-UA"/>
        </w:rPr>
        <w:t xml:space="preserve">1. </w:t>
      </w:r>
      <w:r w:rsidR="00D172B5" w:rsidRPr="00A00381">
        <w:rPr>
          <w:color w:val="333333"/>
          <w:lang w:val="uk-UA"/>
        </w:rPr>
        <w:t>Розчинність у рідкому стані --- обмежена, необмежена.</w:t>
      </w:r>
    </w:p>
    <w:p w:rsidR="00D172B5" w:rsidRPr="00A00381" w:rsidRDefault="00A00381" w:rsidP="00A00381">
      <w:pPr>
        <w:spacing w:after="0"/>
        <w:ind w:firstLine="851"/>
        <w:jc w:val="both"/>
        <w:rPr>
          <w:color w:val="333333"/>
          <w:lang w:val="uk-UA"/>
        </w:rPr>
      </w:pPr>
      <w:r>
        <w:rPr>
          <w:color w:val="333333"/>
          <w:lang w:val="uk-UA"/>
        </w:rPr>
        <w:t xml:space="preserve">2. </w:t>
      </w:r>
      <w:r w:rsidR="00D172B5" w:rsidRPr="00A00381">
        <w:rPr>
          <w:color w:val="333333"/>
          <w:lang w:val="uk-UA"/>
        </w:rPr>
        <w:t>Розчинність у твердому стані --- відсутня, обмежена, необмежена.</w:t>
      </w:r>
    </w:p>
    <w:p w:rsidR="00D172B5" w:rsidRPr="00A00381" w:rsidRDefault="00A00381" w:rsidP="00A00381">
      <w:pPr>
        <w:spacing w:after="0"/>
        <w:ind w:firstLine="851"/>
        <w:jc w:val="both"/>
        <w:rPr>
          <w:color w:val="333333"/>
          <w:lang w:val="uk-UA"/>
        </w:rPr>
      </w:pPr>
      <w:r>
        <w:rPr>
          <w:color w:val="333333"/>
          <w:lang w:val="uk-UA"/>
        </w:rPr>
        <w:t xml:space="preserve">3. </w:t>
      </w:r>
      <w:r w:rsidR="00D172B5" w:rsidRPr="00A00381">
        <w:rPr>
          <w:color w:val="333333"/>
          <w:lang w:val="uk-UA"/>
        </w:rPr>
        <w:t>Поліморфізм компонентів --- скільки і які модифікації кожний має.</w:t>
      </w:r>
    </w:p>
    <w:p w:rsidR="00D172B5" w:rsidRPr="00A00381" w:rsidRDefault="00A00381" w:rsidP="00A00381">
      <w:pPr>
        <w:spacing w:after="0"/>
        <w:ind w:firstLine="851"/>
        <w:jc w:val="both"/>
        <w:rPr>
          <w:color w:val="333333"/>
          <w:lang w:val="uk-UA"/>
        </w:rPr>
      </w:pPr>
      <w:r>
        <w:rPr>
          <w:color w:val="333333"/>
          <w:lang w:val="uk-UA"/>
        </w:rPr>
        <w:t xml:space="preserve">4. </w:t>
      </w:r>
      <w:r w:rsidR="00D172B5" w:rsidRPr="00A00381">
        <w:rPr>
          <w:color w:val="333333"/>
          <w:lang w:val="uk-UA"/>
        </w:rPr>
        <w:t>Наявність хімічних сполук ---- постійного складу або змінного (проміжні фази)</w:t>
      </w:r>
    </w:p>
    <w:p w:rsidR="00D172B5" w:rsidRPr="00A00381" w:rsidRDefault="00A00381" w:rsidP="00A00381">
      <w:pPr>
        <w:spacing w:after="0"/>
        <w:ind w:firstLine="851"/>
        <w:jc w:val="both"/>
        <w:rPr>
          <w:color w:val="333333"/>
          <w:lang w:val="uk-UA"/>
        </w:rPr>
      </w:pPr>
      <w:r>
        <w:rPr>
          <w:color w:val="333333"/>
          <w:lang w:val="uk-UA"/>
        </w:rPr>
        <w:t xml:space="preserve">5. </w:t>
      </w:r>
      <w:r w:rsidR="008C3A0C" w:rsidRPr="00A00381">
        <w:rPr>
          <w:color w:val="333333"/>
          <w:lang w:val="uk-UA"/>
        </w:rPr>
        <w:t xml:space="preserve">Наявність і характеристика трифазних </w:t>
      </w:r>
      <w:proofErr w:type="spellStart"/>
      <w:r w:rsidR="008C3A0C" w:rsidRPr="00A00381">
        <w:rPr>
          <w:color w:val="333333"/>
          <w:lang w:val="uk-UA"/>
        </w:rPr>
        <w:t>рівноваг</w:t>
      </w:r>
      <w:proofErr w:type="spellEnd"/>
      <w:r w:rsidR="008C3A0C" w:rsidRPr="00A00381">
        <w:rPr>
          <w:color w:val="333333"/>
          <w:lang w:val="uk-UA"/>
        </w:rPr>
        <w:t xml:space="preserve"> --- евтектичного, перитектичного, </w:t>
      </w:r>
      <w:proofErr w:type="spellStart"/>
      <w:r w:rsidR="008C3A0C" w:rsidRPr="00A00381">
        <w:rPr>
          <w:color w:val="333333"/>
          <w:lang w:val="uk-UA"/>
        </w:rPr>
        <w:t>екстектичного</w:t>
      </w:r>
      <w:proofErr w:type="spellEnd"/>
      <w:r w:rsidR="008C3A0C" w:rsidRPr="00A00381">
        <w:rPr>
          <w:color w:val="333333"/>
          <w:lang w:val="uk-UA"/>
        </w:rPr>
        <w:t xml:space="preserve">, </w:t>
      </w:r>
      <w:proofErr w:type="spellStart"/>
      <w:r w:rsidR="008C3A0C" w:rsidRPr="00A00381">
        <w:rPr>
          <w:color w:val="333333"/>
          <w:lang w:val="uk-UA"/>
        </w:rPr>
        <w:t>монотектичного</w:t>
      </w:r>
      <w:proofErr w:type="spellEnd"/>
      <w:r w:rsidR="008C3A0C" w:rsidRPr="00A00381">
        <w:rPr>
          <w:color w:val="333333"/>
          <w:lang w:val="uk-UA"/>
        </w:rPr>
        <w:t xml:space="preserve">, </w:t>
      </w:r>
      <w:proofErr w:type="spellStart"/>
      <w:r w:rsidR="008C3A0C" w:rsidRPr="00A00381">
        <w:rPr>
          <w:color w:val="333333"/>
          <w:lang w:val="uk-UA"/>
        </w:rPr>
        <w:t>синтектичного</w:t>
      </w:r>
      <w:proofErr w:type="spellEnd"/>
      <w:r w:rsidR="008C3A0C" w:rsidRPr="00A00381">
        <w:rPr>
          <w:color w:val="333333"/>
          <w:lang w:val="uk-UA"/>
        </w:rPr>
        <w:t xml:space="preserve">, </w:t>
      </w:r>
      <w:proofErr w:type="spellStart"/>
      <w:r w:rsidR="008C3A0C" w:rsidRPr="00A00381">
        <w:rPr>
          <w:color w:val="333333"/>
          <w:lang w:val="uk-UA"/>
        </w:rPr>
        <w:t>евтектоїдного</w:t>
      </w:r>
      <w:proofErr w:type="spellEnd"/>
      <w:r w:rsidR="008C3A0C" w:rsidRPr="00A00381">
        <w:rPr>
          <w:color w:val="333333"/>
          <w:lang w:val="uk-UA"/>
        </w:rPr>
        <w:t xml:space="preserve">, </w:t>
      </w:r>
      <w:proofErr w:type="spellStart"/>
      <w:r w:rsidR="008C3A0C" w:rsidRPr="00A00381">
        <w:rPr>
          <w:color w:val="333333"/>
          <w:lang w:val="uk-UA"/>
        </w:rPr>
        <w:t>перитектоїдного</w:t>
      </w:r>
      <w:proofErr w:type="spellEnd"/>
      <w:r w:rsidR="008C3A0C" w:rsidRPr="00A00381">
        <w:rPr>
          <w:color w:val="333333"/>
          <w:lang w:val="uk-UA"/>
        </w:rPr>
        <w:t>.</w:t>
      </w:r>
    </w:p>
    <w:p w:rsidR="00DB6F4D" w:rsidRPr="00C922FB" w:rsidRDefault="00DB6F4D" w:rsidP="00A00381">
      <w:pPr>
        <w:spacing w:after="0"/>
        <w:ind w:firstLine="851"/>
        <w:jc w:val="both"/>
        <w:rPr>
          <w:rFonts w:eastAsia="Times New Roman"/>
          <w:color w:val="333333"/>
          <w:lang w:val="uk-UA" w:eastAsia="ru-RU"/>
        </w:rPr>
      </w:pPr>
    </w:p>
    <w:p w:rsidR="008C3A0C" w:rsidRPr="00C922FB" w:rsidRDefault="008C3A0C" w:rsidP="00C922FB">
      <w:pPr>
        <w:spacing w:after="0"/>
        <w:ind w:firstLine="851"/>
        <w:jc w:val="both"/>
        <w:rPr>
          <w:rFonts w:eastAsia="Times New Roman"/>
          <w:color w:val="333333"/>
          <w:lang w:val="uk-UA" w:eastAsia="ru-RU"/>
        </w:rPr>
      </w:pPr>
      <w:r w:rsidRPr="00C922FB">
        <w:rPr>
          <w:rFonts w:eastAsia="Times New Roman"/>
          <w:color w:val="333333"/>
          <w:lang w:val="uk-UA" w:eastAsia="ru-RU"/>
        </w:rPr>
        <w:t>Приклад характеристики діаграм стану двокомпонентних систем:</w:t>
      </w:r>
    </w:p>
    <w:p w:rsidR="00D1312E" w:rsidRPr="00C922FB" w:rsidRDefault="00D1312E" w:rsidP="00C922FB">
      <w:pPr>
        <w:spacing w:after="0"/>
        <w:ind w:firstLine="851"/>
        <w:jc w:val="both"/>
        <w:rPr>
          <w:rFonts w:eastAsia="Times New Roman"/>
          <w:b/>
          <w:color w:val="333333"/>
          <w:lang w:val="uk-UA" w:eastAsia="ru-RU"/>
        </w:rPr>
      </w:pPr>
      <w:r w:rsidRPr="00C922FB">
        <w:rPr>
          <w:rFonts w:eastAsia="Times New Roman"/>
          <w:b/>
          <w:color w:val="333333"/>
          <w:lang w:val="uk-UA" w:eastAsia="ru-RU"/>
        </w:rPr>
        <w:lastRenderedPageBreak/>
        <w:t>1.</w:t>
      </w:r>
    </w:p>
    <w:p w:rsidR="00D1312E" w:rsidRPr="00C922FB" w:rsidRDefault="00D1312E" w:rsidP="00C922FB">
      <w:pPr>
        <w:spacing w:after="0"/>
        <w:ind w:firstLine="851"/>
        <w:jc w:val="both"/>
        <w:rPr>
          <w:rFonts w:eastAsia="Times New Roman"/>
          <w:color w:val="333333"/>
          <w:lang w:val="uk-UA" w:eastAsia="ru-RU"/>
        </w:rPr>
      </w:pPr>
    </w:p>
    <w:p w:rsidR="00D1312E" w:rsidRPr="00C922FB" w:rsidRDefault="00D1312E" w:rsidP="00C922FB">
      <w:pPr>
        <w:spacing w:after="0"/>
        <w:ind w:firstLine="851"/>
        <w:jc w:val="both"/>
        <w:rPr>
          <w:rFonts w:eastAsia="Times New Roman"/>
          <w:color w:val="333333"/>
          <w:lang w:val="uk-UA" w:eastAsia="ru-RU"/>
        </w:rPr>
      </w:pPr>
      <w:r w:rsidRPr="00C922FB">
        <w:rPr>
          <w:rFonts w:eastAsia="Times New Roman"/>
          <w:noProof/>
          <w:color w:val="333333"/>
          <w:lang w:eastAsia="ru-RU"/>
        </w:rPr>
        <w:drawing>
          <wp:inline distT="0" distB="0" distL="0" distR="0" wp14:anchorId="52088F6D" wp14:editId="2D73347F">
            <wp:extent cx="3437890" cy="2590165"/>
            <wp:effectExtent l="0" t="0" r="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37890" cy="2590165"/>
                    </a:xfrm>
                    <a:prstGeom prst="rect">
                      <a:avLst/>
                    </a:prstGeom>
                    <a:noFill/>
                  </pic:spPr>
                </pic:pic>
              </a:graphicData>
            </a:graphic>
          </wp:inline>
        </w:drawing>
      </w:r>
    </w:p>
    <w:p w:rsidR="00953EF8" w:rsidRPr="00C922FB" w:rsidRDefault="00953EF8" w:rsidP="00C922FB">
      <w:pPr>
        <w:spacing w:after="0"/>
        <w:ind w:firstLine="851"/>
        <w:jc w:val="both"/>
        <w:rPr>
          <w:rFonts w:eastAsia="Times New Roman"/>
          <w:color w:val="333333"/>
          <w:lang w:val="uk-UA" w:eastAsia="ru-RU"/>
        </w:rPr>
      </w:pPr>
      <w:r w:rsidRPr="00C922FB">
        <w:rPr>
          <w:rFonts w:eastAsia="Times New Roman"/>
          <w:color w:val="333333"/>
          <w:lang w:val="uk-UA" w:eastAsia="ru-RU"/>
        </w:rPr>
        <w:t>Рисунок. 3.3. Діаграма стану двохкомпонентної системи.</w:t>
      </w:r>
    </w:p>
    <w:p w:rsidR="00953EF8" w:rsidRPr="00C922FB" w:rsidRDefault="00953EF8" w:rsidP="00C922FB">
      <w:pPr>
        <w:spacing w:after="0"/>
        <w:ind w:firstLine="851"/>
        <w:jc w:val="both"/>
        <w:rPr>
          <w:rFonts w:eastAsia="Times New Roman"/>
          <w:color w:val="333333"/>
          <w:lang w:val="uk-UA" w:eastAsia="ru-RU"/>
        </w:rPr>
      </w:pPr>
    </w:p>
    <w:p w:rsidR="00D1312E" w:rsidRPr="00C922FB" w:rsidRDefault="00D1312E" w:rsidP="00C922FB">
      <w:pPr>
        <w:pStyle w:val="a5"/>
        <w:numPr>
          <w:ilvl w:val="0"/>
          <w:numId w:val="4"/>
        </w:numPr>
        <w:spacing w:after="0"/>
        <w:jc w:val="both"/>
        <w:rPr>
          <w:color w:val="333333"/>
          <w:sz w:val="22"/>
          <w:szCs w:val="22"/>
          <w:lang w:val="uk-UA"/>
        </w:rPr>
      </w:pPr>
      <w:r w:rsidRPr="00C922FB">
        <w:rPr>
          <w:color w:val="333333"/>
          <w:sz w:val="22"/>
          <w:szCs w:val="22"/>
          <w:lang w:val="uk-UA"/>
        </w:rPr>
        <w:t>Компоненти необмежено розчиняються у рідкому стані.</w:t>
      </w:r>
    </w:p>
    <w:p w:rsidR="00D1312E" w:rsidRPr="00C922FB" w:rsidRDefault="00D1312E" w:rsidP="00C922FB">
      <w:pPr>
        <w:pStyle w:val="a5"/>
        <w:numPr>
          <w:ilvl w:val="0"/>
          <w:numId w:val="4"/>
        </w:numPr>
        <w:spacing w:after="0"/>
        <w:jc w:val="both"/>
        <w:rPr>
          <w:color w:val="333333"/>
          <w:sz w:val="22"/>
          <w:szCs w:val="22"/>
          <w:lang w:val="uk-UA"/>
        </w:rPr>
      </w:pPr>
      <w:r w:rsidRPr="00C922FB">
        <w:rPr>
          <w:color w:val="333333"/>
          <w:sz w:val="22"/>
          <w:szCs w:val="22"/>
          <w:lang w:val="uk-UA"/>
        </w:rPr>
        <w:t xml:space="preserve">У твердому стані компонент Б обмежено розчиняється у кристалічній </w:t>
      </w:r>
      <w:proofErr w:type="spellStart"/>
      <w:r w:rsidRPr="00C922FB">
        <w:rPr>
          <w:color w:val="333333"/>
          <w:sz w:val="22"/>
          <w:szCs w:val="22"/>
          <w:lang w:val="uk-UA"/>
        </w:rPr>
        <w:t>гратці</w:t>
      </w:r>
      <w:proofErr w:type="spellEnd"/>
      <w:r w:rsidRPr="00C922FB">
        <w:rPr>
          <w:color w:val="333333"/>
          <w:sz w:val="22"/>
          <w:szCs w:val="22"/>
          <w:lang w:val="uk-UA"/>
        </w:rPr>
        <w:t xml:space="preserve"> компоненту А, компонент А не розчиняється у кристалічних </w:t>
      </w:r>
      <w:proofErr w:type="spellStart"/>
      <w:r w:rsidRPr="00C922FB">
        <w:rPr>
          <w:color w:val="333333"/>
          <w:sz w:val="22"/>
          <w:szCs w:val="22"/>
          <w:lang w:val="uk-UA"/>
        </w:rPr>
        <w:t>гратках</w:t>
      </w:r>
      <w:proofErr w:type="spellEnd"/>
      <w:r w:rsidRPr="00C922FB">
        <w:rPr>
          <w:color w:val="333333"/>
          <w:sz w:val="22"/>
          <w:szCs w:val="22"/>
          <w:lang w:val="uk-UA"/>
        </w:rPr>
        <w:t xml:space="preserve"> компоненту Б.</w:t>
      </w:r>
    </w:p>
    <w:p w:rsidR="00D1312E" w:rsidRPr="00C922FB" w:rsidRDefault="00D1312E" w:rsidP="00C922FB">
      <w:pPr>
        <w:pStyle w:val="a5"/>
        <w:numPr>
          <w:ilvl w:val="0"/>
          <w:numId w:val="4"/>
        </w:numPr>
        <w:spacing w:after="0"/>
        <w:jc w:val="both"/>
        <w:rPr>
          <w:color w:val="333333"/>
          <w:sz w:val="22"/>
          <w:szCs w:val="22"/>
          <w:lang w:val="uk-UA"/>
        </w:rPr>
      </w:pPr>
      <w:r w:rsidRPr="00C922FB">
        <w:rPr>
          <w:color w:val="333333"/>
          <w:sz w:val="22"/>
          <w:szCs w:val="22"/>
          <w:lang w:val="uk-UA"/>
        </w:rPr>
        <w:t>Компонент А-</w:t>
      </w:r>
      <w:r w:rsidR="00B009B2" w:rsidRPr="00C922FB">
        <w:rPr>
          <w:color w:val="333333"/>
          <w:sz w:val="22"/>
          <w:szCs w:val="22"/>
          <w:lang w:val="uk-UA"/>
        </w:rPr>
        <w:t xml:space="preserve"> </w:t>
      </w:r>
      <w:proofErr w:type="spellStart"/>
      <w:r w:rsidRPr="00C922FB">
        <w:rPr>
          <w:color w:val="333333"/>
          <w:sz w:val="22"/>
          <w:szCs w:val="22"/>
          <w:lang w:val="uk-UA"/>
        </w:rPr>
        <w:t>мономорфний</w:t>
      </w:r>
      <w:proofErr w:type="spellEnd"/>
      <w:r w:rsidRPr="00C922FB">
        <w:rPr>
          <w:color w:val="333333"/>
          <w:sz w:val="22"/>
          <w:szCs w:val="22"/>
          <w:lang w:val="uk-UA"/>
        </w:rPr>
        <w:t>, компонент Б поліморфний має дві модифікації β та α.</w:t>
      </w:r>
    </w:p>
    <w:p w:rsidR="00D1312E" w:rsidRPr="00C922FB" w:rsidRDefault="00D1312E" w:rsidP="00C922FB">
      <w:pPr>
        <w:pStyle w:val="a5"/>
        <w:numPr>
          <w:ilvl w:val="0"/>
          <w:numId w:val="4"/>
        </w:numPr>
        <w:spacing w:after="0"/>
        <w:jc w:val="both"/>
        <w:rPr>
          <w:color w:val="333333"/>
          <w:sz w:val="22"/>
          <w:szCs w:val="22"/>
          <w:lang w:val="uk-UA"/>
        </w:rPr>
      </w:pPr>
      <w:r w:rsidRPr="00C922FB">
        <w:rPr>
          <w:color w:val="333333"/>
          <w:sz w:val="22"/>
          <w:szCs w:val="22"/>
          <w:lang w:val="uk-UA"/>
        </w:rPr>
        <w:t xml:space="preserve"> Хімічні сполуки </w:t>
      </w:r>
      <w:r w:rsidR="00B009B2" w:rsidRPr="00C922FB">
        <w:rPr>
          <w:color w:val="333333"/>
          <w:sz w:val="22"/>
          <w:szCs w:val="22"/>
          <w:lang w:val="uk-UA"/>
        </w:rPr>
        <w:t>відсутні</w:t>
      </w:r>
      <w:r w:rsidRPr="00C922FB">
        <w:rPr>
          <w:color w:val="333333"/>
          <w:sz w:val="22"/>
          <w:szCs w:val="22"/>
          <w:lang w:val="uk-UA"/>
        </w:rPr>
        <w:t>.</w:t>
      </w:r>
    </w:p>
    <w:p w:rsidR="00D1312E" w:rsidRPr="00C922FB" w:rsidRDefault="00D1312E" w:rsidP="00C922FB">
      <w:pPr>
        <w:pStyle w:val="a5"/>
        <w:numPr>
          <w:ilvl w:val="0"/>
          <w:numId w:val="4"/>
        </w:numPr>
        <w:spacing w:after="0"/>
        <w:jc w:val="both"/>
        <w:rPr>
          <w:color w:val="333333"/>
          <w:sz w:val="22"/>
          <w:szCs w:val="22"/>
          <w:vertAlign w:val="subscript"/>
          <w:lang w:val="uk-UA"/>
        </w:rPr>
      </w:pPr>
      <w:r w:rsidRPr="00C922FB">
        <w:rPr>
          <w:color w:val="333333"/>
          <w:sz w:val="22"/>
          <w:szCs w:val="22"/>
          <w:lang w:val="uk-UA"/>
        </w:rPr>
        <w:t>Трифазна рівновага --- евтектична Р</w:t>
      </w:r>
      <w:r w:rsidRPr="00C922FB">
        <w:rPr>
          <w:color w:val="333333"/>
          <w:sz w:val="22"/>
          <w:szCs w:val="22"/>
          <w:vertAlign w:val="subscript"/>
          <w:lang w:val="uk-UA"/>
        </w:rPr>
        <w:t xml:space="preserve">Е </w:t>
      </w:r>
      <w:r w:rsidRPr="00C922FB">
        <w:rPr>
          <w:color w:val="333333"/>
          <w:sz w:val="22"/>
          <w:szCs w:val="22"/>
          <w:lang w:val="uk-UA"/>
        </w:rPr>
        <w:t>↔ γ</w:t>
      </w:r>
      <w:r w:rsidRPr="00C922FB">
        <w:rPr>
          <w:color w:val="333333"/>
          <w:sz w:val="22"/>
          <w:szCs w:val="22"/>
          <w:vertAlign w:val="subscript"/>
          <w:lang w:val="en-US"/>
        </w:rPr>
        <w:t xml:space="preserve">a </w:t>
      </w:r>
      <w:r w:rsidRPr="00C922FB">
        <w:rPr>
          <w:color w:val="333333"/>
          <w:sz w:val="22"/>
          <w:szCs w:val="22"/>
          <w:lang w:val="en-US"/>
        </w:rPr>
        <w:t>+</w:t>
      </w:r>
      <w:proofErr w:type="spellStart"/>
      <w:r w:rsidRPr="00C922FB">
        <w:rPr>
          <w:color w:val="333333"/>
          <w:sz w:val="22"/>
          <w:szCs w:val="22"/>
          <w:lang w:val="uk-UA"/>
        </w:rPr>
        <w:t>Б</w:t>
      </w:r>
      <w:r w:rsidRPr="00C922FB">
        <w:rPr>
          <w:color w:val="333333"/>
          <w:sz w:val="22"/>
          <w:szCs w:val="22"/>
          <w:vertAlign w:val="subscript"/>
          <w:lang w:val="uk-UA"/>
        </w:rPr>
        <w:t>б</w:t>
      </w:r>
      <w:proofErr w:type="spellEnd"/>
      <w:r w:rsidRPr="00C922FB">
        <w:rPr>
          <w:color w:val="333333"/>
          <w:sz w:val="22"/>
          <w:szCs w:val="22"/>
          <w:vertAlign w:val="subscript"/>
          <w:lang w:val="uk-UA"/>
        </w:rPr>
        <w:t>.</w:t>
      </w:r>
    </w:p>
    <w:p w:rsidR="00B009B2" w:rsidRPr="00C922FB" w:rsidRDefault="00B009B2" w:rsidP="00C922FB">
      <w:pPr>
        <w:pStyle w:val="a5"/>
        <w:spacing w:after="0"/>
        <w:ind w:left="1070"/>
        <w:jc w:val="both"/>
        <w:rPr>
          <w:color w:val="333333"/>
          <w:sz w:val="22"/>
          <w:szCs w:val="22"/>
          <w:lang w:val="uk-UA"/>
        </w:rPr>
      </w:pPr>
    </w:p>
    <w:p w:rsidR="00B009B2" w:rsidRPr="00C922FB" w:rsidRDefault="00B009B2" w:rsidP="00A00381">
      <w:pPr>
        <w:pStyle w:val="a5"/>
        <w:spacing w:after="0"/>
        <w:ind w:left="0" w:firstLine="851"/>
        <w:jc w:val="both"/>
        <w:rPr>
          <w:color w:val="333333"/>
          <w:sz w:val="22"/>
          <w:szCs w:val="22"/>
          <w:u w:val="single"/>
          <w:lang w:val="uk-UA"/>
        </w:rPr>
      </w:pPr>
      <w:r w:rsidRPr="00C922FB">
        <w:rPr>
          <w:color w:val="333333"/>
          <w:sz w:val="22"/>
          <w:szCs w:val="22"/>
          <w:u w:val="single"/>
          <w:lang w:val="uk-UA"/>
        </w:rPr>
        <w:t>Порядок виконання роботи.</w:t>
      </w:r>
    </w:p>
    <w:p w:rsidR="00B009B2" w:rsidRPr="00C922FB" w:rsidRDefault="00B009B2" w:rsidP="00A00381">
      <w:pPr>
        <w:pStyle w:val="a5"/>
        <w:spacing w:after="0"/>
        <w:ind w:left="0" w:firstLine="851"/>
        <w:jc w:val="both"/>
        <w:rPr>
          <w:color w:val="333333"/>
          <w:sz w:val="22"/>
          <w:szCs w:val="22"/>
          <w:lang w:val="uk-UA"/>
        </w:rPr>
      </w:pPr>
      <w:r w:rsidRPr="00C922FB">
        <w:rPr>
          <w:color w:val="333333"/>
          <w:sz w:val="22"/>
          <w:szCs w:val="22"/>
          <w:lang w:val="uk-UA"/>
        </w:rPr>
        <w:t xml:space="preserve">1. Розібрати діаграми стану однокомпонентних систем – </w:t>
      </w:r>
      <w:proofErr w:type="spellStart"/>
      <w:r w:rsidRPr="00C922FB">
        <w:rPr>
          <w:color w:val="333333"/>
          <w:sz w:val="22"/>
          <w:szCs w:val="22"/>
          <w:lang w:val="uk-UA"/>
        </w:rPr>
        <w:t>мономорфного</w:t>
      </w:r>
      <w:proofErr w:type="spellEnd"/>
      <w:r w:rsidRPr="00C922FB">
        <w:rPr>
          <w:color w:val="333333"/>
          <w:sz w:val="22"/>
          <w:szCs w:val="22"/>
          <w:lang w:val="uk-UA"/>
        </w:rPr>
        <w:t xml:space="preserve"> компоненту, поліморфного, що має 2 модифікації, що має 4 модифікації.</w:t>
      </w:r>
    </w:p>
    <w:p w:rsidR="00B009B2" w:rsidRPr="00C922FB" w:rsidRDefault="00B009B2" w:rsidP="00A00381">
      <w:pPr>
        <w:pStyle w:val="a5"/>
        <w:spacing w:after="0"/>
        <w:ind w:left="0" w:firstLine="851"/>
        <w:jc w:val="both"/>
        <w:rPr>
          <w:color w:val="333333"/>
          <w:sz w:val="22"/>
          <w:szCs w:val="22"/>
          <w:lang w:val="uk-UA"/>
        </w:rPr>
      </w:pPr>
      <w:r w:rsidRPr="00C922FB">
        <w:rPr>
          <w:color w:val="333333"/>
          <w:sz w:val="22"/>
          <w:szCs w:val="22"/>
          <w:lang w:val="uk-UA"/>
        </w:rPr>
        <w:t>2. Дати визначення фазам в сплавах6 твердим розчинам, хімічним сполукам.</w:t>
      </w:r>
    </w:p>
    <w:p w:rsidR="00B009B2" w:rsidRPr="00C922FB" w:rsidRDefault="00B009B2" w:rsidP="00A00381">
      <w:pPr>
        <w:pStyle w:val="a5"/>
        <w:spacing w:after="0"/>
        <w:ind w:left="0" w:firstLine="851"/>
        <w:jc w:val="both"/>
        <w:rPr>
          <w:color w:val="333333"/>
          <w:sz w:val="22"/>
          <w:szCs w:val="22"/>
          <w:lang w:val="uk-UA"/>
        </w:rPr>
      </w:pPr>
      <w:r w:rsidRPr="00C922FB">
        <w:rPr>
          <w:color w:val="333333"/>
          <w:sz w:val="22"/>
          <w:szCs w:val="22"/>
          <w:lang w:val="uk-UA"/>
        </w:rPr>
        <w:t>3. Розглянути діаграми стану двох компонентних систем з необмеженою розчинністю компонентів у твердому стані, з відсутністю розчинності у твердому стані, з обмеженою розчинністю у твердому стані.</w:t>
      </w:r>
    </w:p>
    <w:p w:rsidR="00B009B2" w:rsidRPr="00C922FB" w:rsidRDefault="00B009B2" w:rsidP="00A00381">
      <w:pPr>
        <w:pStyle w:val="a5"/>
        <w:spacing w:after="0"/>
        <w:ind w:left="0" w:firstLine="851"/>
        <w:jc w:val="both"/>
        <w:rPr>
          <w:color w:val="333333"/>
          <w:sz w:val="22"/>
          <w:szCs w:val="22"/>
          <w:lang w:val="uk-UA"/>
        </w:rPr>
      </w:pPr>
      <w:r w:rsidRPr="00C922FB">
        <w:rPr>
          <w:color w:val="333333"/>
          <w:sz w:val="22"/>
          <w:szCs w:val="22"/>
          <w:lang w:val="uk-UA"/>
        </w:rPr>
        <w:t xml:space="preserve">4. Розглянути </w:t>
      </w:r>
      <w:r w:rsidR="00BB410B" w:rsidRPr="00C922FB">
        <w:rPr>
          <w:color w:val="333333"/>
          <w:sz w:val="22"/>
          <w:szCs w:val="22"/>
          <w:lang w:val="uk-UA"/>
        </w:rPr>
        <w:t>двохкомпонентн</w:t>
      </w:r>
      <w:r w:rsidR="00104FDA" w:rsidRPr="00C922FB">
        <w:rPr>
          <w:color w:val="333333"/>
          <w:sz w:val="22"/>
          <w:szCs w:val="22"/>
          <w:lang w:val="uk-UA"/>
        </w:rPr>
        <w:t>у</w:t>
      </w:r>
      <w:r w:rsidR="00BB410B" w:rsidRPr="00C922FB">
        <w:rPr>
          <w:color w:val="333333"/>
          <w:sz w:val="22"/>
          <w:szCs w:val="22"/>
          <w:lang w:val="uk-UA"/>
        </w:rPr>
        <w:t xml:space="preserve"> </w:t>
      </w:r>
      <w:r w:rsidRPr="00C922FB">
        <w:rPr>
          <w:color w:val="333333"/>
          <w:sz w:val="22"/>
          <w:szCs w:val="22"/>
          <w:lang w:val="uk-UA"/>
        </w:rPr>
        <w:t>діаграми стану з хімічними сполуками різного типу.</w:t>
      </w:r>
    </w:p>
    <w:p w:rsidR="00B009B2" w:rsidRPr="00C922FB" w:rsidRDefault="00B009B2" w:rsidP="00A00381">
      <w:pPr>
        <w:pStyle w:val="a5"/>
        <w:spacing w:after="0"/>
        <w:ind w:left="0" w:firstLine="851"/>
        <w:jc w:val="both"/>
        <w:rPr>
          <w:color w:val="333333"/>
          <w:sz w:val="22"/>
          <w:szCs w:val="22"/>
          <w:lang w:val="uk-UA"/>
        </w:rPr>
      </w:pPr>
      <w:r w:rsidRPr="00C922FB">
        <w:rPr>
          <w:color w:val="333333"/>
          <w:sz w:val="22"/>
          <w:szCs w:val="22"/>
          <w:lang w:val="uk-UA"/>
        </w:rPr>
        <w:t xml:space="preserve">5. Розглянути </w:t>
      </w:r>
      <w:r w:rsidR="00BB410B" w:rsidRPr="00C922FB">
        <w:rPr>
          <w:color w:val="333333"/>
          <w:sz w:val="22"/>
          <w:szCs w:val="22"/>
          <w:lang w:val="uk-UA"/>
        </w:rPr>
        <w:t xml:space="preserve">двохкомпонентну </w:t>
      </w:r>
      <w:r w:rsidRPr="00C922FB">
        <w:rPr>
          <w:color w:val="333333"/>
          <w:sz w:val="22"/>
          <w:szCs w:val="22"/>
          <w:lang w:val="uk-UA"/>
        </w:rPr>
        <w:t>діаграми стану</w:t>
      </w:r>
      <w:r w:rsidR="00277ECB" w:rsidRPr="00C922FB">
        <w:rPr>
          <w:color w:val="333333"/>
          <w:sz w:val="22"/>
          <w:szCs w:val="22"/>
          <w:lang w:val="uk-UA"/>
        </w:rPr>
        <w:t xml:space="preserve">, </w:t>
      </w:r>
      <w:r w:rsidRPr="00C922FB">
        <w:rPr>
          <w:color w:val="333333"/>
          <w:sz w:val="22"/>
          <w:szCs w:val="22"/>
          <w:lang w:val="uk-UA"/>
        </w:rPr>
        <w:t>компоненти яких</w:t>
      </w:r>
      <w:r w:rsidR="00277ECB" w:rsidRPr="00C922FB">
        <w:rPr>
          <w:color w:val="333333"/>
          <w:sz w:val="22"/>
          <w:szCs w:val="22"/>
          <w:lang w:val="uk-UA"/>
        </w:rPr>
        <w:t xml:space="preserve"> поліморфні.</w:t>
      </w:r>
    </w:p>
    <w:p w:rsidR="00277ECB" w:rsidRPr="00C922FB" w:rsidRDefault="00277ECB" w:rsidP="00A00381">
      <w:pPr>
        <w:pStyle w:val="a5"/>
        <w:spacing w:after="0"/>
        <w:ind w:left="0" w:firstLine="851"/>
        <w:jc w:val="both"/>
        <w:rPr>
          <w:color w:val="333333"/>
          <w:sz w:val="22"/>
          <w:szCs w:val="22"/>
          <w:lang w:val="uk-UA"/>
        </w:rPr>
      </w:pPr>
      <w:r w:rsidRPr="00C922FB">
        <w:rPr>
          <w:color w:val="333333"/>
          <w:sz w:val="22"/>
          <w:szCs w:val="22"/>
          <w:lang w:val="uk-UA"/>
        </w:rPr>
        <w:t>6. Розглянути трифазні рівноваги 7 типів.</w:t>
      </w:r>
    </w:p>
    <w:p w:rsidR="00277ECB" w:rsidRPr="00C922FB" w:rsidRDefault="00277ECB" w:rsidP="00A00381">
      <w:pPr>
        <w:pStyle w:val="a5"/>
        <w:spacing w:after="0"/>
        <w:ind w:left="0" w:firstLine="851"/>
        <w:jc w:val="both"/>
        <w:rPr>
          <w:color w:val="333333"/>
          <w:sz w:val="22"/>
          <w:szCs w:val="22"/>
          <w:lang w:val="uk-UA"/>
        </w:rPr>
      </w:pPr>
      <w:r w:rsidRPr="00C922FB">
        <w:rPr>
          <w:color w:val="333333"/>
          <w:sz w:val="22"/>
          <w:szCs w:val="22"/>
          <w:lang w:val="uk-UA"/>
        </w:rPr>
        <w:t>7. Найти на діаграмах стану лінії ліквідус, солідус, обмеженої розчинності у твердому та рідкому стані, лінії поліморфізму.</w:t>
      </w:r>
    </w:p>
    <w:p w:rsidR="00277ECB" w:rsidRPr="00C922FB" w:rsidRDefault="00277ECB" w:rsidP="00A00381">
      <w:pPr>
        <w:pStyle w:val="a5"/>
        <w:spacing w:after="0"/>
        <w:ind w:left="0" w:firstLine="851"/>
        <w:jc w:val="both"/>
        <w:rPr>
          <w:b/>
          <w:color w:val="333333"/>
          <w:sz w:val="22"/>
          <w:szCs w:val="22"/>
          <w:lang w:val="uk-UA"/>
        </w:rPr>
      </w:pPr>
    </w:p>
    <w:p w:rsidR="00B009B2" w:rsidRPr="00C922FB" w:rsidRDefault="00277ECB" w:rsidP="00A00381">
      <w:pPr>
        <w:pStyle w:val="a5"/>
        <w:spacing w:after="0"/>
        <w:ind w:left="0" w:firstLine="851"/>
        <w:jc w:val="both"/>
        <w:rPr>
          <w:b/>
          <w:color w:val="333333"/>
          <w:sz w:val="22"/>
          <w:szCs w:val="22"/>
          <w:lang w:val="uk-UA"/>
        </w:rPr>
      </w:pPr>
      <w:r w:rsidRPr="00C922FB">
        <w:rPr>
          <w:b/>
          <w:color w:val="333333"/>
          <w:sz w:val="22"/>
          <w:szCs w:val="22"/>
          <w:lang w:val="uk-UA"/>
        </w:rPr>
        <w:t>Звіт</w:t>
      </w:r>
    </w:p>
    <w:p w:rsidR="00B009B2" w:rsidRPr="00C922FB" w:rsidRDefault="00B009B2" w:rsidP="00A00381">
      <w:pPr>
        <w:pStyle w:val="a5"/>
        <w:spacing w:after="0"/>
        <w:ind w:left="0" w:firstLine="851"/>
        <w:jc w:val="both"/>
        <w:rPr>
          <w:color w:val="333333"/>
          <w:sz w:val="22"/>
          <w:szCs w:val="22"/>
          <w:lang w:val="uk-UA"/>
        </w:rPr>
      </w:pPr>
      <w:r w:rsidRPr="00C922FB">
        <w:rPr>
          <w:color w:val="333333"/>
          <w:sz w:val="22"/>
          <w:szCs w:val="22"/>
          <w:lang w:val="uk-UA"/>
        </w:rPr>
        <w:t>1.</w:t>
      </w:r>
      <w:r w:rsidR="00A00381">
        <w:rPr>
          <w:color w:val="333333"/>
          <w:sz w:val="22"/>
          <w:szCs w:val="22"/>
          <w:lang w:val="uk-UA"/>
        </w:rPr>
        <w:t xml:space="preserve"> </w:t>
      </w:r>
      <w:r w:rsidRPr="00C922FB">
        <w:rPr>
          <w:color w:val="333333"/>
          <w:sz w:val="22"/>
          <w:szCs w:val="22"/>
          <w:lang w:val="uk-UA"/>
        </w:rPr>
        <w:t xml:space="preserve">Накреслити діаграми стану однокомпонентних систем </w:t>
      </w:r>
      <w:r w:rsidR="00A00381">
        <w:rPr>
          <w:color w:val="333333"/>
          <w:sz w:val="22"/>
          <w:szCs w:val="22"/>
          <w:lang w:val="uk-UA"/>
        </w:rPr>
        <w:t>1)</w:t>
      </w:r>
      <w:proofErr w:type="spellStart"/>
      <w:r w:rsidRPr="00C922FB">
        <w:rPr>
          <w:color w:val="333333"/>
          <w:sz w:val="22"/>
          <w:szCs w:val="22"/>
          <w:lang w:val="uk-UA"/>
        </w:rPr>
        <w:t>мономор</w:t>
      </w:r>
      <w:r w:rsidR="00277ECB" w:rsidRPr="00C922FB">
        <w:rPr>
          <w:color w:val="333333"/>
          <w:sz w:val="22"/>
          <w:szCs w:val="22"/>
          <w:lang w:val="uk-UA"/>
        </w:rPr>
        <w:t>фного</w:t>
      </w:r>
      <w:proofErr w:type="spellEnd"/>
      <w:r w:rsidR="00277ECB" w:rsidRPr="00C922FB">
        <w:rPr>
          <w:color w:val="333333"/>
          <w:sz w:val="22"/>
          <w:szCs w:val="22"/>
          <w:lang w:val="uk-UA"/>
        </w:rPr>
        <w:t xml:space="preserve"> компоненту, </w:t>
      </w:r>
      <w:r w:rsidR="00A00381">
        <w:rPr>
          <w:color w:val="333333"/>
          <w:sz w:val="22"/>
          <w:szCs w:val="22"/>
          <w:lang w:val="uk-UA"/>
        </w:rPr>
        <w:t>2)</w:t>
      </w:r>
      <w:r w:rsidR="00277ECB" w:rsidRPr="00C922FB">
        <w:rPr>
          <w:color w:val="333333"/>
          <w:sz w:val="22"/>
          <w:szCs w:val="22"/>
          <w:lang w:val="uk-UA"/>
        </w:rPr>
        <w:t xml:space="preserve">що має 2 модифікації, </w:t>
      </w:r>
      <w:r w:rsidR="00A00381">
        <w:rPr>
          <w:color w:val="333333"/>
          <w:sz w:val="22"/>
          <w:szCs w:val="22"/>
          <w:lang w:val="uk-UA"/>
        </w:rPr>
        <w:t>3)</w:t>
      </w:r>
      <w:r w:rsidR="00277ECB" w:rsidRPr="00C922FB">
        <w:rPr>
          <w:color w:val="333333"/>
          <w:sz w:val="22"/>
          <w:szCs w:val="22"/>
          <w:lang w:val="uk-UA"/>
        </w:rPr>
        <w:t>3 модифікації.</w:t>
      </w:r>
    </w:p>
    <w:p w:rsidR="00277ECB" w:rsidRPr="00C922FB" w:rsidRDefault="00277ECB" w:rsidP="00A00381">
      <w:pPr>
        <w:pStyle w:val="a5"/>
        <w:spacing w:after="0"/>
        <w:ind w:left="0" w:firstLine="851"/>
        <w:jc w:val="both"/>
        <w:rPr>
          <w:color w:val="333333"/>
          <w:sz w:val="22"/>
          <w:szCs w:val="22"/>
          <w:lang w:val="uk-UA"/>
        </w:rPr>
      </w:pPr>
      <w:r w:rsidRPr="00C922FB">
        <w:rPr>
          <w:color w:val="333333"/>
          <w:sz w:val="22"/>
          <w:szCs w:val="22"/>
          <w:lang w:val="uk-UA"/>
        </w:rPr>
        <w:t>2.</w:t>
      </w:r>
      <w:r w:rsidR="00A00381">
        <w:rPr>
          <w:color w:val="333333"/>
          <w:sz w:val="22"/>
          <w:szCs w:val="22"/>
          <w:lang w:val="uk-UA"/>
        </w:rPr>
        <w:t xml:space="preserve"> </w:t>
      </w:r>
      <w:r w:rsidRPr="00C922FB">
        <w:rPr>
          <w:color w:val="333333"/>
          <w:sz w:val="22"/>
          <w:szCs w:val="22"/>
          <w:lang w:val="uk-UA"/>
        </w:rPr>
        <w:t>Привести характеристику фаз у сплавах.</w:t>
      </w:r>
    </w:p>
    <w:p w:rsidR="00277ECB" w:rsidRPr="00C922FB" w:rsidRDefault="00277ECB" w:rsidP="00A00381">
      <w:pPr>
        <w:pStyle w:val="a5"/>
        <w:spacing w:after="0"/>
        <w:ind w:left="0" w:firstLine="851"/>
        <w:jc w:val="both"/>
        <w:rPr>
          <w:color w:val="333333"/>
          <w:sz w:val="22"/>
          <w:szCs w:val="22"/>
          <w:lang w:val="uk-UA"/>
        </w:rPr>
      </w:pPr>
      <w:r w:rsidRPr="00C922FB">
        <w:rPr>
          <w:color w:val="333333"/>
          <w:sz w:val="22"/>
          <w:szCs w:val="22"/>
          <w:lang w:val="uk-UA"/>
        </w:rPr>
        <w:t>3. Накреслити видану «німу» діаграму стану</w:t>
      </w:r>
      <w:r w:rsidR="00BB410B" w:rsidRPr="00C922FB">
        <w:rPr>
          <w:color w:val="333333"/>
          <w:sz w:val="22"/>
          <w:szCs w:val="22"/>
          <w:lang w:val="uk-UA"/>
        </w:rPr>
        <w:t xml:space="preserve"> двох компонентної системи</w:t>
      </w:r>
      <w:r w:rsidRPr="00C922FB">
        <w:rPr>
          <w:color w:val="333333"/>
          <w:sz w:val="22"/>
          <w:szCs w:val="22"/>
          <w:lang w:val="uk-UA"/>
        </w:rPr>
        <w:t>, розставити фази, охарактеризувати за 5 ознаками. Визначити фази.</w:t>
      </w:r>
    </w:p>
    <w:p w:rsidR="00277ECB" w:rsidRPr="00C922FB" w:rsidRDefault="00277ECB" w:rsidP="00A00381">
      <w:pPr>
        <w:pStyle w:val="a5"/>
        <w:spacing w:after="0"/>
        <w:ind w:left="0" w:firstLine="851"/>
        <w:jc w:val="both"/>
        <w:rPr>
          <w:color w:val="333333"/>
          <w:sz w:val="22"/>
          <w:szCs w:val="22"/>
          <w:lang w:val="uk-UA"/>
        </w:rPr>
      </w:pPr>
      <w:r w:rsidRPr="00C922FB">
        <w:rPr>
          <w:color w:val="333333"/>
          <w:sz w:val="22"/>
          <w:szCs w:val="22"/>
          <w:lang w:val="uk-UA"/>
        </w:rPr>
        <w:t>3. Побудувати діаграму стану за наданими умовами</w:t>
      </w:r>
    </w:p>
    <w:p w:rsidR="00D1312E" w:rsidRPr="00C922FB" w:rsidRDefault="00D1312E" w:rsidP="00A00381">
      <w:pPr>
        <w:spacing w:after="0"/>
        <w:ind w:firstLine="851"/>
        <w:jc w:val="both"/>
        <w:rPr>
          <w:color w:val="333333"/>
          <w:lang w:val="uk-UA"/>
        </w:rPr>
      </w:pPr>
    </w:p>
    <w:p w:rsidR="00D1312E" w:rsidRDefault="00D1312E" w:rsidP="00A00381">
      <w:pPr>
        <w:spacing w:after="0"/>
        <w:ind w:firstLine="1070"/>
        <w:jc w:val="both"/>
        <w:rPr>
          <w:color w:val="333333"/>
          <w:lang w:val="uk-UA"/>
        </w:rPr>
      </w:pPr>
    </w:p>
    <w:p w:rsidR="003478B4" w:rsidRDefault="003478B4" w:rsidP="00A00381">
      <w:pPr>
        <w:spacing w:after="0"/>
        <w:ind w:firstLine="1070"/>
        <w:jc w:val="both"/>
        <w:rPr>
          <w:color w:val="333333"/>
          <w:lang w:val="uk-UA"/>
        </w:rPr>
      </w:pPr>
    </w:p>
    <w:p w:rsidR="003478B4" w:rsidRPr="00C922FB" w:rsidRDefault="003478B4" w:rsidP="00A00381">
      <w:pPr>
        <w:spacing w:after="0"/>
        <w:ind w:firstLine="1070"/>
        <w:jc w:val="both"/>
        <w:rPr>
          <w:color w:val="333333"/>
          <w:lang w:val="uk-UA"/>
        </w:rPr>
      </w:pPr>
    </w:p>
    <w:p w:rsidR="00D1312E" w:rsidRPr="00C922FB" w:rsidRDefault="00D1312E" w:rsidP="00C922FB">
      <w:pPr>
        <w:spacing w:after="0"/>
        <w:jc w:val="both"/>
        <w:rPr>
          <w:color w:val="333333"/>
          <w:lang w:val="uk-UA"/>
        </w:rPr>
      </w:pPr>
    </w:p>
    <w:p w:rsidR="00277ECB" w:rsidRPr="00C922FB" w:rsidRDefault="00277ECB" w:rsidP="003478B4">
      <w:pPr>
        <w:spacing w:after="0"/>
        <w:ind w:firstLine="851"/>
        <w:jc w:val="center"/>
        <w:rPr>
          <w:rFonts w:eastAsia="Times New Roman"/>
          <w:b/>
          <w:color w:val="333333"/>
          <w:lang w:val="uk-UA" w:eastAsia="ru-RU"/>
        </w:rPr>
      </w:pPr>
      <w:r w:rsidRPr="00C922FB">
        <w:rPr>
          <w:rFonts w:eastAsia="Times New Roman"/>
          <w:b/>
          <w:color w:val="333333"/>
          <w:lang w:val="uk-UA" w:eastAsia="ru-RU"/>
        </w:rPr>
        <w:lastRenderedPageBreak/>
        <w:t>Лабораторна робота №</w:t>
      </w:r>
      <w:r w:rsidR="00765A4C">
        <w:rPr>
          <w:rFonts w:eastAsia="Times New Roman"/>
          <w:b/>
          <w:color w:val="333333"/>
          <w:lang w:val="uk-UA" w:eastAsia="ru-RU"/>
        </w:rPr>
        <w:t>3</w:t>
      </w:r>
    </w:p>
    <w:p w:rsidR="00187F96" w:rsidRPr="00C922FB" w:rsidRDefault="00277ECB" w:rsidP="00187F96">
      <w:pPr>
        <w:spacing w:after="0"/>
        <w:ind w:firstLine="851"/>
        <w:jc w:val="center"/>
        <w:rPr>
          <w:b/>
          <w:bCs/>
          <w:lang w:val="uk-UA"/>
        </w:rPr>
      </w:pPr>
      <w:r w:rsidRPr="00C922FB">
        <w:rPr>
          <w:b/>
          <w:bCs/>
          <w:lang w:val="uk-UA"/>
        </w:rPr>
        <w:t>Дослідження структури твердих розчинів</w:t>
      </w:r>
      <w:r w:rsidR="00187F96">
        <w:rPr>
          <w:b/>
          <w:bCs/>
          <w:lang w:val="uk-UA"/>
        </w:rPr>
        <w:t>, а також</w:t>
      </w:r>
      <w:r w:rsidR="00187F96" w:rsidRPr="00C922FB">
        <w:rPr>
          <w:b/>
          <w:bCs/>
          <w:lang w:val="uk-UA"/>
        </w:rPr>
        <w:t xml:space="preserve"> структури після поліморфних перетворень </w:t>
      </w:r>
      <w:r w:rsidR="00187F96">
        <w:rPr>
          <w:b/>
          <w:bCs/>
          <w:lang w:val="uk-UA"/>
        </w:rPr>
        <w:t>і</w:t>
      </w:r>
      <w:r w:rsidR="00187F96" w:rsidRPr="00C922FB">
        <w:rPr>
          <w:b/>
          <w:bCs/>
          <w:lang w:val="uk-UA"/>
        </w:rPr>
        <w:t xml:space="preserve"> після старіння в металах і сплавах.»</w:t>
      </w:r>
    </w:p>
    <w:p w:rsidR="00277ECB" w:rsidRPr="00C922FB" w:rsidRDefault="00277ECB" w:rsidP="00C922FB">
      <w:pPr>
        <w:spacing w:after="0"/>
        <w:ind w:firstLine="851"/>
        <w:jc w:val="both"/>
        <w:rPr>
          <w:b/>
          <w:bCs/>
          <w:lang w:val="uk-UA"/>
        </w:rPr>
      </w:pPr>
    </w:p>
    <w:p w:rsidR="008F23B8" w:rsidRPr="00C922FB" w:rsidRDefault="008F23B8" w:rsidP="00C922FB">
      <w:pPr>
        <w:pStyle w:val="a5"/>
        <w:spacing w:after="0"/>
        <w:ind w:left="0" w:firstLine="851"/>
        <w:jc w:val="both"/>
        <w:rPr>
          <w:color w:val="333333"/>
          <w:sz w:val="22"/>
          <w:szCs w:val="22"/>
          <w:lang w:val="uk-UA"/>
        </w:rPr>
      </w:pPr>
    </w:p>
    <w:p w:rsidR="008F23B8" w:rsidRPr="00C922FB" w:rsidRDefault="008F23B8" w:rsidP="00C922FB">
      <w:pPr>
        <w:pStyle w:val="a5"/>
        <w:spacing w:after="0"/>
        <w:ind w:left="0" w:firstLine="851"/>
        <w:jc w:val="both"/>
        <w:rPr>
          <w:color w:val="333333"/>
          <w:sz w:val="22"/>
          <w:szCs w:val="22"/>
          <w:lang w:val="uk-UA"/>
        </w:rPr>
      </w:pPr>
      <w:r w:rsidRPr="00C922FB">
        <w:rPr>
          <w:color w:val="333333"/>
          <w:sz w:val="22"/>
          <w:szCs w:val="22"/>
          <w:u w:val="single"/>
          <w:lang w:val="uk-UA"/>
        </w:rPr>
        <w:t xml:space="preserve"> Мета:</w:t>
      </w:r>
      <w:r w:rsidRPr="00C922FB">
        <w:rPr>
          <w:color w:val="333333"/>
          <w:sz w:val="22"/>
          <w:szCs w:val="22"/>
          <w:lang w:val="uk-UA"/>
        </w:rPr>
        <w:t xml:space="preserve"> Вивчити різні види твердих розчинів, структуру неоднорідного і однорідного твердого розчину.</w:t>
      </w:r>
    </w:p>
    <w:p w:rsidR="008F23B8" w:rsidRPr="00C922FB" w:rsidRDefault="008F23B8" w:rsidP="00C922FB">
      <w:pPr>
        <w:pStyle w:val="a5"/>
        <w:spacing w:after="0"/>
        <w:ind w:left="0" w:firstLine="851"/>
        <w:jc w:val="both"/>
        <w:rPr>
          <w:color w:val="333333"/>
          <w:sz w:val="22"/>
          <w:szCs w:val="22"/>
          <w:lang w:val="uk-UA"/>
        </w:rPr>
      </w:pPr>
      <w:r w:rsidRPr="00C922FB">
        <w:rPr>
          <w:color w:val="333333"/>
          <w:sz w:val="22"/>
          <w:szCs w:val="22"/>
          <w:u w:val="single"/>
          <w:lang w:val="uk-UA"/>
        </w:rPr>
        <w:t xml:space="preserve">Термін виконання </w:t>
      </w:r>
      <w:r w:rsidRPr="00C922FB">
        <w:rPr>
          <w:color w:val="333333"/>
          <w:sz w:val="22"/>
          <w:szCs w:val="22"/>
          <w:lang w:val="uk-UA"/>
        </w:rPr>
        <w:t>– 2 години.</w:t>
      </w:r>
    </w:p>
    <w:p w:rsidR="00AE24AC" w:rsidRPr="00C922FB" w:rsidRDefault="008F23B8" w:rsidP="00C922FB">
      <w:pPr>
        <w:pStyle w:val="a5"/>
        <w:spacing w:after="0"/>
        <w:ind w:left="0" w:firstLine="851"/>
        <w:jc w:val="both"/>
        <w:rPr>
          <w:color w:val="333333"/>
          <w:sz w:val="22"/>
          <w:szCs w:val="22"/>
          <w:lang w:val="uk-UA"/>
        </w:rPr>
      </w:pPr>
      <w:r w:rsidRPr="00C922FB">
        <w:rPr>
          <w:color w:val="333333"/>
          <w:sz w:val="22"/>
          <w:szCs w:val="22"/>
          <w:u w:val="single"/>
          <w:lang w:val="uk-UA"/>
        </w:rPr>
        <w:t>Теоретичні відомості</w:t>
      </w:r>
      <w:r w:rsidRPr="00C922FB">
        <w:rPr>
          <w:color w:val="333333"/>
          <w:sz w:val="22"/>
          <w:szCs w:val="22"/>
          <w:lang w:val="uk-UA"/>
        </w:rPr>
        <w:t xml:space="preserve">. </w:t>
      </w:r>
      <w:r w:rsidR="00AE24AC" w:rsidRPr="00C922FB">
        <w:rPr>
          <w:color w:val="333333"/>
          <w:sz w:val="22"/>
          <w:szCs w:val="22"/>
          <w:lang w:val="uk-UA"/>
        </w:rPr>
        <w:t>Здатність утворювати тверді розчини властива всім кристалічним тверди</w:t>
      </w:r>
      <w:r w:rsidR="00BB410B" w:rsidRPr="00C922FB">
        <w:rPr>
          <w:color w:val="333333"/>
          <w:sz w:val="22"/>
          <w:szCs w:val="22"/>
          <w:lang w:val="uk-UA"/>
        </w:rPr>
        <w:t>м</w:t>
      </w:r>
      <w:r w:rsidR="00AE24AC" w:rsidRPr="00C922FB">
        <w:rPr>
          <w:color w:val="333333"/>
          <w:sz w:val="22"/>
          <w:szCs w:val="22"/>
          <w:lang w:val="uk-UA"/>
        </w:rPr>
        <w:t xml:space="preserve"> тіл</w:t>
      </w:r>
      <w:r w:rsidR="00BB410B" w:rsidRPr="00C922FB">
        <w:rPr>
          <w:color w:val="333333"/>
          <w:sz w:val="22"/>
          <w:szCs w:val="22"/>
          <w:lang w:val="uk-UA"/>
        </w:rPr>
        <w:t>ам</w:t>
      </w:r>
      <w:r w:rsidR="00AE24AC" w:rsidRPr="00C922FB">
        <w:rPr>
          <w:color w:val="333333"/>
          <w:sz w:val="22"/>
          <w:szCs w:val="22"/>
          <w:lang w:val="uk-UA"/>
        </w:rPr>
        <w:t xml:space="preserve">. У більшості випадків вона обмежена вузькими межами концентрацій, але відомі системи з безперервним рядом твердих розчинів (наприклад, </w:t>
      </w:r>
      <w:proofErr w:type="spellStart"/>
      <w:r w:rsidR="00AE24AC" w:rsidRPr="00C922FB">
        <w:rPr>
          <w:color w:val="333333"/>
          <w:sz w:val="22"/>
          <w:szCs w:val="22"/>
          <w:lang w:val="uk-UA"/>
        </w:rPr>
        <w:t>Cu</w:t>
      </w:r>
      <w:proofErr w:type="spellEnd"/>
      <w:r w:rsidR="00AE24AC" w:rsidRPr="00C922FB">
        <w:rPr>
          <w:color w:val="333333"/>
          <w:sz w:val="22"/>
          <w:szCs w:val="22"/>
          <w:lang w:val="uk-UA"/>
        </w:rPr>
        <w:t xml:space="preserve"> - </w:t>
      </w:r>
      <w:proofErr w:type="spellStart"/>
      <w:r w:rsidR="00AE24AC" w:rsidRPr="00C922FB">
        <w:rPr>
          <w:color w:val="333333"/>
          <w:sz w:val="22"/>
          <w:szCs w:val="22"/>
          <w:lang w:val="uk-UA"/>
        </w:rPr>
        <w:t>Au</w:t>
      </w:r>
      <w:proofErr w:type="spellEnd"/>
      <w:r w:rsidR="00AE24AC" w:rsidRPr="00C922FB">
        <w:rPr>
          <w:color w:val="333333"/>
          <w:sz w:val="22"/>
          <w:szCs w:val="22"/>
          <w:lang w:val="uk-UA"/>
        </w:rPr>
        <w:t xml:space="preserve">, </w:t>
      </w:r>
      <w:proofErr w:type="spellStart"/>
      <w:r w:rsidR="00AE24AC" w:rsidRPr="00C922FB">
        <w:rPr>
          <w:color w:val="333333"/>
          <w:sz w:val="22"/>
          <w:szCs w:val="22"/>
          <w:lang w:val="uk-UA"/>
        </w:rPr>
        <w:t>Ti</w:t>
      </w:r>
      <w:proofErr w:type="spellEnd"/>
      <w:r w:rsidR="00AE24AC" w:rsidRPr="00C922FB">
        <w:rPr>
          <w:color w:val="333333"/>
          <w:sz w:val="22"/>
          <w:szCs w:val="22"/>
          <w:lang w:val="uk-UA"/>
        </w:rPr>
        <w:t xml:space="preserve"> - </w:t>
      </w:r>
      <w:proofErr w:type="spellStart"/>
      <w:r w:rsidR="00AE24AC" w:rsidRPr="00C922FB">
        <w:rPr>
          <w:color w:val="333333"/>
          <w:sz w:val="22"/>
          <w:szCs w:val="22"/>
          <w:lang w:val="uk-UA"/>
        </w:rPr>
        <w:t>Zr</w:t>
      </w:r>
      <w:proofErr w:type="spellEnd"/>
      <w:r w:rsidR="00AE24AC" w:rsidRPr="00C922FB">
        <w:rPr>
          <w:color w:val="333333"/>
          <w:sz w:val="22"/>
          <w:szCs w:val="22"/>
          <w:lang w:val="uk-UA"/>
        </w:rPr>
        <w:t xml:space="preserve">,). По суті, всі кристалічні речовини, що вважаються чистими, є тверді розчини з дуже малим вмістом домішок. </w:t>
      </w:r>
    </w:p>
    <w:p w:rsidR="00104FDA" w:rsidRPr="00C922FB" w:rsidRDefault="00104FDA" w:rsidP="00C922FB">
      <w:pPr>
        <w:pStyle w:val="a5"/>
        <w:spacing w:after="0"/>
        <w:ind w:left="0" w:firstLine="851"/>
        <w:jc w:val="both"/>
        <w:rPr>
          <w:color w:val="333333"/>
          <w:sz w:val="22"/>
          <w:szCs w:val="22"/>
          <w:lang w:val="uk-UA"/>
        </w:rPr>
      </w:pPr>
      <w:r w:rsidRPr="00C922FB">
        <w:rPr>
          <w:noProof/>
          <w:sz w:val="22"/>
          <w:szCs w:val="22"/>
        </w:rPr>
        <w:drawing>
          <wp:inline distT="0" distB="0" distL="0" distR="0" wp14:anchorId="37B1B531" wp14:editId="3780F676">
            <wp:extent cx="2495550" cy="26098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r="46090"/>
                    <a:stretch/>
                  </pic:blipFill>
                  <pic:spPr bwMode="auto">
                    <a:xfrm>
                      <a:off x="0" y="0"/>
                      <a:ext cx="2495550" cy="2609850"/>
                    </a:xfrm>
                    <a:prstGeom prst="rect">
                      <a:avLst/>
                    </a:prstGeom>
                    <a:ln>
                      <a:noFill/>
                    </a:ln>
                    <a:extLst>
                      <a:ext uri="{53640926-AAD7-44D8-BBD7-CCE9431645EC}">
                        <a14:shadowObscured xmlns:a14="http://schemas.microsoft.com/office/drawing/2010/main"/>
                      </a:ext>
                    </a:extLst>
                  </pic:spPr>
                </pic:pic>
              </a:graphicData>
            </a:graphic>
          </wp:inline>
        </w:drawing>
      </w:r>
    </w:p>
    <w:p w:rsidR="00953EF8" w:rsidRPr="00C922FB" w:rsidRDefault="00953EF8" w:rsidP="00C922FB">
      <w:pPr>
        <w:pStyle w:val="a5"/>
        <w:spacing w:after="0"/>
        <w:ind w:left="0" w:firstLine="851"/>
        <w:jc w:val="both"/>
        <w:rPr>
          <w:color w:val="333333"/>
          <w:sz w:val="22"/>
          <w:szCs w:val="22"/>
          <w:lang w:val="uk-UA"/>
        </w:rPr>
      </w:pPr>
      <w:r w:rsidRPr="00C922FB">
        <w:rPr>
          <w:color w:val="333333"/>
          <w:sz w:val="22"/>
          <w:szCs w:val="22"/>
          <w:lang w:val="uk-UA"/>
        </w:rPr>
        <w:t>Рисунок 4.1 – Діаграма стану системи, компоненти якої утворюють неперервний ряд рідких і твердих розчинів</w:t>
      </w:r>
    </w:p>
    <w:p w:rsidR="008F23B8" w:rsidRPr="00C922FB" w:rsidRDefault="008F23B8" w:rsidP="00C922FB">
      <w:pPr>
        <w:pStyle w:val="a5"/>
        <w:spacing w:after="0"/>
        <w:ind w:left="0" w:firstLine="851"/>
        <w:jc w:val="both"/>
        <w:rPr>
          <w:color w:val="333333"/>
          <w:sz w:val="22"/>
          <w:szCs w:val="22"/>
          <w:lang w:val="uk-UA"/>
        </w:rPr>
      </w:pPr>
      <w:r w:rsidRPr="00C922FB">
        <w:rPr>
          <w:color w:val="333333"/>
          <w:sz w:val="22"/>
          <w:szCs w:val="22"/>
          <w:lang w:val="uk-UA"/>
        </w:rPr>
        <w:t xml:space="preserve">Можуть бути неупорядкованими (з хаотичним розташуванням атомів), частково або повністю впорядкованими. Експериментально впорядкованість визначають, головним чином, рентгенівським структурним аналізом. </w:t>
      </w:r>
    </w:p>
    <w:p w:rsidR="00AE24AC" w:rsidRPr="00C922FB" w:rsidRDefault="00AE24AC" w:rsidP="00C922FB">
      <w:pPr>
        <w:pStyle w:val="a5"/>
        <w:spacing w:after="0"/>
        <w:ind w:left="0" w:firstLine="851"/>
        <w:jc w:val="both"/>
        <w:rPr>
          <w:color w:val="333333"/>
          <w:sz w:val="22"/>
          <w:szCs w:val="22"/>
          <w:lang w:val="uk-UA"/>
        </w:rPr>
      </w:pPr>
      <w:r w:rsidRPr="00C922FB">
        <w:rPr>
          <w:color w:val="333333"/>
          <w:sz w:val="22"/>
          <w:szCs w:val="22"/>
          <w:lang w:val="uk-UA"/>
        </w:rPr>
        <w:t xml:space="preserve">Розрізняють три види твердих розчинів: </w:t>
      </w:r>
    </w:p>
    <w:p w:rsidR="00AE24AC" w:rsidRPr="00C922FB" w:rsidRDefault="00AE24AC" w:rsidP="00C922FB">
      <w:pPr>
        <w:pStyle w:val="a5"/>
        <w:spacing w:after="0"/>
        <w:ind w:left="0" w:firstLine="851"/>
        <w:jc w:val="both"/>
        <w:rPr>
          <w:color w:val="333333"/>
          <w:sz w:val="22"/>
          <w:szCs w:val="22"/>
          <w:lang w:val="uk-UA"/>
        </w:rPr>
      </w:pPr>
      <w:r w:rsidRPr="00C922FB">
        <w:rPr>
          <w:color w:val="333333"/>
          <w:sz w:val="22"/>
          <w:szCs w:val="22"/>
          <w:lang w:val="uk-UA"/>
        </w:rPr>
        <w:t xml:space="preserve"> тверді розчини заміщення; </w:t>
      </w:r>
    </w:p>
    <w:p w:rsidR="00AE24AC" w:rsidRPr="00C922FB" w:rsidRDefault="00AE24AC" w:rsidP="00C922FB">
      <w:pPr>
        <w:pStyle w:val="a5"/>
        <w:spacing w:after="0"/>
        <w:ind w:left="0" w:firstLine="851"/>
        <w:jc w:val="both"/>
        <w:rPr>
          <w:color w:val="333333"/>
          <w:sz w:val="22"/>
          <w:szCs w:val="22"/>
          <w:lang w:val="uk-UA"/>
        </w:rPr>
      </w:pPr>
      <w:r w:rsidRPr="00C922FB">
        <w:rPr>
          <w:color w:val="333333"/>
          <w:sz w:val="22"/>
          <w:szCs w:val="22"/>
          <w:lang w:val="uk-UA"/>
        </w:rPr>
        <w:t xml:space="preserve"> тверді розчини впровадження</w:t>
      </w:r>
      <w:r w:rsidR="00BB410B" w:rsidRPr="00C922FB">
        <w:rPr>
          <w:color w:val="333333"/>
          <w:sz w:val="22"/>
          <w:szCs w:val="22"/>
          <w:lang w:val="uk-UA"/>
        </w:rPr>
        <w:t xml:space="preserve"> (втілення, вкоріненн0</w:t>
      </w:r>
      <w:r w:rsidRPr="00C922FB">
        <w:rPr>
          <w:color w:val="333333"/>
          <w:sz w:val="22"/>
          <w:szCs w:val="22"/>
          <w:lang w:val="uk-UA"/>
        </w:rPr>
        <w:t xml:space="preserve">; </w:t>
      </w:r>
    </w:p>
    <w:p w:rsidR="00AE24AC" w:rsidRPr="00C922FB" w:rsidRDefault="00AE24AC" w:rsidP="00C922FB">
      <w:pPr>
        <w:pStyle w:val="a5"/>
        <w:spacing w:after="0"/>
        <w:ind w:left="0" w:firstLine="851"/>
        <w:jc w:val="both"/>
        <w:rPr>
          <w:color w:val="333333"/>
          <w:sz w:val="22"/>
          <w:szCs w:val="22"/>
          <w:lang w:val="uk-UA"/>
        </w:rPr>
      </w:pPr>
      <w:r w:rsidRPr="00C922FB">
        <w:rPr>
          <w:color w:val="333333"/>
          <w:sz w:val="22"/>
          <w:szCs w:val="22"/>
          <w:lang w:val="uk-UA"/>
        </w:rPr>
        <w:t xml:space="preserve"> тверді розчини віднімання. </w:t>
      </w:r>
    </w:p>
    <w:p w:rsidR="00AE24AC" w:rsidRPr="00C922FB" w:rsidRDefault="00AE24AC" w:rsidP="00C922FB">
      <w:pPr>
        <w:pStyle w:val="a5"/>
        <w:spacing w:after="0"/>
        <w:ind w:left="0" w:firstLine="851"/>
        <w:jc w:val="both"/>
        <w:rPr>
          <w:color w:val="333333"/>
          <w:sz w:val="22"/>
          <w:szCs w:val="22"/>
          <w:lang w:val="uk-UA"/>
        </w:rPr>
      </w:pPr>
      <w:r w:rsidRPr="00C922FB">
        <w:rPr>
          <w:color w:val="333333"/>
          <w:sz w:val="22"/>
          <w:szCs w:val="22"/>
          <w:lang w:val="uk-UA"/>
        </w:rPr>
        <w:t>Згідно напівемпіричних правил</w:t>
      </w:r>
      <w:r w:rsidR="00765A4C">
        <w:rPr>
          <w:color w:val="333333"/>
          <w:sz w:val="22"/>
          <w:szCs w:val="22"/>
          <w:lang w:val="uk-UA"/>
        </w:rPr>
        <w:t xml:space="preserve"> </w:t>
      </w:r>
      <w:proofErr w:type="spellStart"/>
      <w:r w:rsidRPr="00C922FB">
        <w:rPr>
          <w:color w:val="333333"/>
          <w:sz w:val="22"/>
          <w:szCs w:val="22"/>
          <w:lang w:val="uk-UA"/>
        </w:rPr>
        <w:t>Юм-Розер</w:t>
      </w:r>
      <w:r w:rsidR="00187F96">
        <w:rPr>
          <w:color w:val="333333"/>
          <w:sz w:val="22"/>
          <w:szCs w:val="22"/>
          <w:lang w:val="uk-UA"/>
        </w:rPr>
        <w:t>і</w:t>
      </w:r>
      <w:proofErr w:type="spellEnd"/>
      <w:r w:rsidR="00187F96">
        <w:rPr>
          <w:color w:val="333333"/>
          <w:sz w:val="22"/>
          <w:szCs w:val="22"/>
          <w:lang w:val="uk-UA"/>
        </w:rPr>
        <w:t>,</w:t>
      </w:r>
      <w:r w:rsidRPr="00C922FB">
        <w:rPr>
          <w:color w:val="333333"/>
          <w:sz w:val="22"/>
          <w:szCs w:val="22"/>
          <w:lang w:val="uk-UA"/>
        </w:rPr>
        <w:t xml:space="preserve"> безперервний ряд твердих розчинів заміщення в металевих системах утворюються лише тими елементами, які, по-перше, мають близькі за розмірами атомні радіуси (відрізняються не більше ніж на 15%) і, по-друге, знаходяться не дуже далеко один від одного в електрохімічному ряду напружень. При цьому елементи повинні мати один і той же тип кристалічної решітки. У твердих розчинах на основі напівпровідників і діелектриків, завдяки більш "рихлим" кристалічним </w:t>
      </w:r>
      <w:proofErr w:type="spellStart"/>
      <w:r w:rsidRPr="00C922FB">
        <w:rPr>
          <w:color w:val="333333"/>
          <w:sz w:val="22"/>
          <w:szCs w:val="22"/>
          <w:lang w:val="uk-UA"/>
        </w:rPr>
        <w:t>гратам</w:t>
      </w:r>
      <w:proofErr w:type="spellEnd"/>
      <w:r w:rsidRPr="00C922FB">
        <w:rPr>
          <w:color w:val="333333"/>
          <w:sz w:val="22"/>
          <w:szCs w:val="22"/>
          <w:lang w:val="uk-UA"/>
        </w:rPr>
        <w:t xml:space="preserve"> утворення твердих розчинів заміщення можливо і при більшому розходженні атомних радіусів. </w:t>
      </w:r>
    </w:p>
    <w:p w:rsidR="00AE24AC" w:rsidRPr="00C922FB" w:rsidRDefault="00AE24AC" w:rsidP="00C922FB">
      <w:pPr>
        <w:pStyle w:val="a5"/>
        <w:spacing w:after="0"/>
        <w:ind w:left="0" w:firstLine="851"/>
        <w:jc w:val="both"/>
        <w:rPr>
          <w:color w:val="333333"/>
          <w:sz w:val="22"/>
          <w:szCs w:val="22"/>
          <w:lang w:val="uk-UA"/>
        </w:rPr>
      </w:pPr>
      <w:r w:rsidRPr="00C922FB">
        <w:rPr>
          <w:color w:val="333333"/>
          <w:sz w:val="22"/>
          <w:szCs w:val="22"/>
          <w:lang w:val="uk-UA"/>
        </w:rPr>
        <w:t>Якщо атоми компонентів істотно різняться за розмірами або електронною структур</w:t>
      </w:r>
      <w:r w:rsidR="00187F96">
        <w:rPr>
          <w:color w:val="333333"/>
          <w:sz w:val="22"/>
          <w:szCs w:val="22"/>
          <w:lang w:val="uk-UA"/>
        </w:rPr>
        <w:t>ою</w:t>
      </w:r>
      <w:r w:rsidRPr="00C922FB">
        <w:rPr>
          <w:color w:val="333333"/>
          <w:sz w:val="22"/>
          <w:szCs w:val="22"/>
          <w:lang w:val="uk-UA"/>
        </w:rPr>
        <w:t xml:space="preserve">, можливо впровадження атомів одного елемента в міжвузля решітки, утвореної іншим елементом. Подібні тверді розчини часто утворюються </w:t>
      </w:r>
      <w:r w:rsidR="00187F96">
        <w:rPr>
          <w:color w:val="333333"/>
          <w:sz w:val="22"/>
          <w:szCs w:val="22"/>
          <w:lang w:val="uk-UA"/>
        </w:rPr>
        <w:t>при розчиненні неметалів ( B, H</w:t>
      </w:r>
      <w:r w:rsidRPr="00187F96">
        <w:rPr>
          <w:color w:val="333333"/>
          <w:sz w:val="22"/>
          <w:szCs w:val="22"/>
          <w:vertAlign w:val="subscript"/>
          <w:lang w:val="uk-UA"/>
        </w:rPr>
        <w:t>2</w:t>
      </w:r>
      <w:r w:rsidR="00187F96">
        <w:rPr>
          <w:color w:val="333333"/>
          <w:sz w:val="22"/>
          <w:szCs w:val="22"/>
          <w:lang w:val="uk-UA"/>
        </w:rPr>
        <w:t>, O</w:t>
      </w:r>
      <w:r w:rsidR="00187F96" w:rsidRPr="00187F96">
        <w:rPr>
          <w:color w:val="333333"/>
          <w:sz w:val="22"/>
          <w:szCs w:val="22"/>
          <w:vertAlign w:val="subscript"/>
          <w:lang w:val="uk-UA"/>
        </w:rPr>
        <w:t>2</w:t>
      </w:r>
      <w:r w:rsidR="00187F96">
        <w:rPr>
          <w:color w:val="333333"/>
          <w:sz w:val="22"/>
          <w:szCs w:val="22"/>
          <w:lang w:val="uk-UA"/>
        </w:rPr>
        <w:t>, N</w:t>
      </w:r>
      <w:r w:rsidRPr="00187F96">
        <w:rPr>
          <w:color w:val="333333"/>
          <w:sz w:val="22"/>
          <w:szCs w:val="22"/>
          <w:vertAlign w:val="subscript"/>
          <w:lang w:val="uk-UA"/>
        </w:rPr>
        <w:t>2</w:t>
      </w:r>
      <w:r w:rsidRPr="00C922FB">
        <w:rPr>
          <w:color w:val="333333"/>
          <w:sz w:val="22"/>
          <w:szCs w:val="22"/>
          <w:lang w:val="uk-UA"/>
        </w:rPr>
        <w:t xml:space="preserve">, C) в металах. </w:t>
      </w:r>
    </w:p>
    <w:p w:rsidR="00B009B2" w:rsidRPr="00C922FB" w:rsidRDefault="00AE24AC" w:rsidP="00C922FB">
      <w:pPr>
        <w:pStyle w:val="a5"/>
        <w:spacing w:after="0"/>
        <w:ind w:left="0" w:firstLine="851"/>
        <w:jc w:val="both"/>
        <w:rPr>
          <w:color w:val="333333"/>
          <w:sz w:val="22"/>
          <w:szCs w:val="22"/>
          <w:lang w:val="uk-UA"/>
        </w:rPr>
      </w:pPr>
      <w:r w:rsidRPr="00C922FB">
        <w:rPr>
          <w:color w:val="333333"/>
          <w:sz w:val="22"/>
          <w:szCs w:val="22"/>
          <w:lang w:val="uk-UA"/>
        </w:rPr>
        <w:t xml:space="preserve">Тверді розчини віднімання, що виникають за рахунок появи в кристалічній решітці вакантних вузлів, утворюються при розчиненні одного з компонентів у хімічному з'єднанні і характерні для </w:t>
      </w:r>
      <w:proofErr w:type="spellStart"/>
      <w:r w:rsidRPr="00C922FB">
        <w:rPr>
          <w:color w:val="333333"/>
          <w:sz w:val="22"/>
          <w:szCs w:val="22"/>
          <w:lang w:val="uk-UA"/>
        </w:rPr>
        <w:t>нестехіометричних</w:t>
      </w:r>
      <w:proofErr w:type="spellEnd"/>
      <w:r w:rsidRPr="00C922FB">
        <w:rPr>
          <w:color w:val="333333"/>
          <w:sz w:val="22"/>
          <w:szCs w:val="22"/>
          <w:lang w:val="uk-UA"/>
        </w:rPr>
        <w:t xml:space="preserve"> сполук.</w:t>
      </w:r>
    </w:p>
    <w:p w:rsidR="00EC2C39" w:rsidRDefault="00EC2C39" w:rsidP="00EC2C39">
      <w:pPr>
        <w:autoSpaceDE w:val="0"/>
        <w:autoSpaceDN w:val="0"/>
        <w:adjustRightInd w:val="0"/>
        <w:spacing w:after="0" w:line="240" w:lineRule="auto"/>
        <w:ind w:firstLine="851"/>
        <w:jc w:val="both"/>
        <w:rPr>
          <w:rFonts w:eastAsia="TimesNewRoman,Bold"/>
          <w:bCs/>
          <w:lang w:val="uk-UA"/>
        </w:rPr>
      </w:pPr>
      <w:r>
        <w:rPr>
          <w:rFonts w:eastAsia="TimesNewRoman,Bold"/>
          <w:bCs/>
          <w:lang w:val="uk-UA"/>
        </w:rPr>
        <w:lastRenderedPageBreak/>
        <w:t xml:space="preserve"> Властивості металів та сплавів визначаються структурою, що формується не тільки при кристалізації, а також і при </w:t>
      </w:r>
      <w:proofErr w:type="spellStart"/>
      <w:r>
        <w:rPr>
          <w:rFonts w:eastAsia="TimesNewRoman,Bold"/>
          <w:bCs/>
          <w:lang w:val="uk-UA"/>
        </w:rPr>
        <w:t>безфазових</w:t>
      </w:r>
      <w:proofErr w:type="spellEnd"/>
      <w:r>
        <w:rPr>
          <w:rFonts w:eastAsia="TimesNewRoman,Bold"/>
          <w:bCs/>
          <w:lang w:val="uk-UA"/>
        </w:rPr>
        <w:t xml:space="preserve"> і фазових перетвореннях під час охолодження у твердому стані. </w:t>
      </w:r>
    </w:p>
    <w:p w:rsidR="00EC2C39" w:rsidRPr="00212871" w:rsidRDefault="00EC2C39" w:rsidP="00EC2C39">
      <w:pPr>
        <w:autoSpaceDE w:val="0"/>
        <w:autoSpaceDN w:val="0"/>
        <w:adjustRightInd w:val="0"/>
        <w:spacing w:after="0" w:line="240" w:lineRule="auto"/>
        <w:ind w:firstLine="851"/>
        <w:jc w:val="both"/>
        <w:rPr>
          <w:color w:val="333333"/>
          <w:lang w:val="uk-UA"/>
        </w:rPr>
      </w:pPr>
      <w:r>
        <w:rPr>
          <w:rFonts w:eastAsia="TimesNewRoman"/>
          <w:lang w:val="uk-UA"/>
        </w:rPr>
        <w:t xml:space="preserve">При наявності поліморфізму компонентів великий вплив на механізм фазових перетворень має швидкість охолодження. </w:t>
      </w:r>
      <w:r w:rsidRPr="00212871">
        <w:rPr>
          <w:rFonts w:eastAsia="TimesNewRoman"/>
          <w:lang w:val="uk-UA"/>
        </w:rPr>
        <w:t>При звичайному поліморфному перетворенні</w:t>
      </w:r>
      <w:r w:rsidR="00E41A40">
        <w:rPr>
          <w:rFonts w:eastAsia="TimesNewRoman"/>
          <w:lang w:val="uk-UA"/>
        </w:rPr>
        <w:t>, що реалізується за</w:t>
      </w:r>
      <w:r w:rsidRPr="00212871">
        <w:rPr>
          <w:rFonts w:eastAsia="TimesNewRoman"/>
          <w:lang w:val="uk-UA"/>
        </w:rPr>
        <w:t xml:space="preserve"> </w:t>
      </w:r>
      <w:r>
        <w:rPr>
          <w:rFonts w:eastAsia="TimesNewRoman"/>
          <w:lang w:val="uk-UA"/>
        </w:rPr>
        <w:t>нормальн</w:t>
      </w:r>
      <w:r w:rsidR="00E41A40">
        <w:rPr>
          <w:rFonts w:eastAsia="TimesNewRoman"/>
          <w:lang w:val="uk-UA"/>
        </w:rPr>
        <w:t>им</w:t>
      </w:r>
      <w:r>
        <w:rPr>
          <w:rFonts w:eastAsia="TimesNewRoman"/>
          <w:lang w:val="uk-UA"/>
        </w:rPr>
        <w:t>, дифузійн</w:t>
      </w:r>
      <w:r w:rsidR="00E41A40">
        <w:rPr>
          <w:rFonts w:eastAsia="TimesNewRoman"/>
          <w:lang w:val="uk-UA"/>
        </w:rPr>
        <w:t>им</w:t>
      </w:r>
      <w:r>
        <w:rPr>
          <w:rFonts w:eastAsia="TimesNewRoman"/>
          <w:lang w:val="uk-UA"/>
        </w:rPr>
        <w:t xml:space="preserve"> механізм</w:t>
      </w:r>
      <w:r w:rsidR="00E41A40">
        <w:rPr>
          <w:rFonts w:eastAsia="TimesNewRoman"/>
          <w:lang w:val="uk-UA"/>
        </w:rPr>
        <w:t>ом,</w:t>
      </w:r>
      <w:r>
        <w:rPr>
          <w:rFonts w:eastAsia="TimesNewRoman"/>
          <w:lang w:val="uk-UA"/>
        </w:rPr>
        <w:t xml:space="preserve"> </w:t>
      </w:r>
      <w:r w:rsidRPr="00212871">
        <w:rPr>
          <w:rFonts w:eastAsia="TimesNewRoman"/>
          <w:lang w:val="uk-UA"/>
        </w:rPr>
        <w:t>кристали нової</w:t>
      </w:r>
      <w:r w:rsidRPr="00212871">
        <w:rPr>
          <w:rFonts w:eastAsia="TimesNewRoman,Bold"/>
          <w:bCs/>
          <w:lang w:val="uk-UA"/>
        </w:rPr>
        <w:t xml:space="preserve"> </w:t>
      </w:r>
      <w:r w:rsidRPr="00212871">
        <w:rPr>
          <w:rFonts w:eastAsia="TimesNewRoman"/>
          <w:lang w:val="uk-UA"/>
        </w:rPr>
        <w:t>модифікації ростуть внаслідок неупорядкованих</w:t>
      </w:r>
      <w:r>
        <w:rPr>
          <w:rFonts w:eastAsia="TimesNewRoman"/>
          <w:lang w:val="uk-UA"/>
        </w:rPr>
        <w:t>,</w:t>
      </w:r>
      <w:r w:rsidRPr="00212871">
        <w:rPr>
          <w:rFonts w:eastAsia="TimesNewRoman"/>
          <w:lang w:val="uk-UA"/>
        </w:rPr>
        <w:t xml:space="preserve"> взаємно не зв</w:t>
      </w:r>
      <w:r w:rsidRPr="00212871">
        <w:rPr>
          <w:rFonts w:eastAsia="TimesNewRoman,Bold"/>
          <w:lang w:val="uk-UA"/>
        </w:rPr>
        <w:t>’</w:t>
      </w:r>
      <w:r w:rsidRPr="00212871">
        <w:rPr>
          <w:rFonts w:eastAsia="TimesNewRoman"/>
          <w:lang w:val="uk-UA"/>
        </w:rPr>
        <w:t>язаних</w:t>
      </w:r>
      <w:r>
        <w:rPr>
          <w:rFonts w:eastAsia="TimesNewRoman,Bold"/>
          <w:bCs/>
          <w:lang w:val="uk-UA"/>
        </w:rPr>
        <w:t xml:space="preserve"> </w:t>
      </w:r>
      <w:r w:rsidRPr="00212871">
        <w:rPr>
          <w:rFonts w:eastAsia="TimesNewRoman"/>
          <w:lang w:val="uk-UA"/>
        </w:rPr>
        <w:t>переміщень атомів</w:t>
      </w:r>
      <w:r w:rsidRPr="00212871">
        <w:rPr>
          <w:rFonts w:eastAsia="TimesNewRoman,Bold"/>
          <w:lang w:val="uk-UA"/>
        </w:rPr>
        <w:t xml:space="preserve">, </w:t>
      </w:r>
      <w:r w:rsidRPr="00212871">
        <w:rPr>
          <w:rFonts w:eastAsia="TimesNewRoman"/>
          <w:lang w:val="uk-UA"/>
        </w:rPr>
        <w:t>що переходять від старої фази до нової</w:t>
      </w:r>
      <w:r w:rsidRPr="00212871">
        <w:rPr>
          <w:rFonts w:eastAsia="TimesNewRoman,Bold"/>
          <w:lang w:val="uk-UA"/>
        </w:rPr>
        <w:t xml:space="preserve">. </w:t>
      </w:r>
      <w:r w:rsidRPr="00212871">
        <w:rPr>
          <w:rFonts w:eastAsia="TimesNewRoman"/>
          <w:lang w:val="uk-UA"/>
        </w:rPr>
        <w:t>Границя кристала при цьому повільно мігрує у бік фази</w:t>
      </w:r>
      <w:r w:rsidRPr="00212871">
        <w:rPr>
          <w:rFonts w:eastAsia="TimesNewRoman,Bold"/>
          <w:lang w:val="uk-UA"/>
        </w:rPr>
        <w:t xml:space="preserve">, </w:t>
      </w:r>
      <w:r w:rsidRPr="00212871">
        <w:rPr>
          <w:rFonts w:eastAsia="TimesNewRoman"/>
          <w:lang w:val="uk-UA"/>
        </w:rPr>
        <w:t>що зникає</w:t>
      </w:r>
      <w:r w:rsidRPr="00212871">
        <w:rPr>
          <w:rFonts w:eastAsia="TimesNewRoman,Bold"/>
          <w:lang w:val="uk-UA"/>
        </w:rPr>
        <w:t xml:space="preserve">. </w:t>
      </w:r>
      <w:r w:rsidRPr="00212871">
        <w:rPr>
          <w:rFonts w:eastAsia="TimesNewRoman"/>
          <w:lang w:val="uk-UA"/>
        </w:rPr>
        <w:t>Таке неупорядковане</w:t>
      </w:r>
      <w:r w:rsidRPr="00212871">
        <w:rPr>
          <w:rFonts w:eastAsia="TimesNewRoman,Bold"/>
          <w:lang w:val="uk-UA"/>
        </w:rPr>
        <w:t xml:space="preserve">, </w:t>
      </w:r>
      <w:r w:rsidRPr="00212871">
        <w:rPr>
          <w:rFonts w:eastAsia="TimesNewRoman"/>
          <w:lang w:val="uk-UA"/>
        </w:rPr>
        <w:t xml:space="preserve">незалежне одне від іншого переміщення атомів є </w:t>
      </w:r>
      <w:proofErr w:type="spellStart"/>
      <w:r w:rsidRPr="00212871">
        <w:rPr>
          <w:rFonts w:eastAsia="TimesNewRoman"/>
          <w:lang w:val="uk-UA"/>
        </w:rPr>
        <w:t>самодифузійним</w:t>
      </w:r>
      <w:proofErr w:type="spellEnd"/>
      <w:r w:rsidRPr="00212871">
        <w:rPr>
          <w:rFonts w:eastAsia="TimesNewRoman,Bold"/>
          <w:lang w:val="uk-UA"/>
        </w:rPr>
        <w:t>.</w:t>
      </w:r>
      <w:r>
        <w:rPr>
          <w:rFonts w:eastAsia="TimesNewRoman"/>
          <w:lang w:val="uk-UA"/>
        </w:rPr>
        <w:t xml:space="preserve"> </w:t>
      </w:r>
      <w:r w:rsidRPr="00212871">
        <w:rPr>
          <w:rFonts w:eastAsia="TimesNewRoman"/>
          <w:lang w:val="uk-UA"/>
        </w:rPr>
        <w:t>Мартенситне перетворення полягає в закономірній перебудові</w:t>
      </w:r>
      <w:r>
        <w:rPr>
          <w:rFonts w:eastAsia="TimesNewRoman"/>
          <w:lang w:val="uk-UA"/>
        </w:rPr>
        <w:t xml:space="preserve"> </w:t>
      </w:r>
      <w:r w:rsidRPr="00212871">
        <w:rPr>
          <w:rFonts w:eastAsia="TimesNewRoman"/>
          <w:lang w:val="uk-UA"/>
        </w:rPr>
        <w:t>ґратки</w:t>
      </w:r>
      <w:r w:rsidRPr="00212871">
        <w:rPr>
          <w:rFonts w:eastAsia="TimesNewRoman,Bold"/>
          <w:lang w:val="uk-UA"/>
        </w:rPr>
        <w:t xml:space="preserve">, </w:t>
      </w:r>
      <w:r w:rsidRPr="00212871">
        <w:rPr>
          <w:rFonts w:eastAsia="TimesNewRoman"/>
          <w:lang w:val="uk-UA"/>
        </w:rPr>
        <w:t>при якій атоми у вихідній фазі і фазах</w:t>
      </w:r>
      <w:r w:rsidRPr="00212871">
        <w:rPr>
          <w:rFonts w:eastAsia="TimesNewRoman,Bold"/>
          <w:lang w:val="uk-UA"/>
        </w:rPr>
        <w:t xml:space="preserve">, </w:t>
      </w:r>
      <w:r w:rsidRPr="00212871">
        <w:rPr>
          <w:rFonts w:eastAsia="TimesNewRoman"/>
          <w:lang w:val="uk-UA"/>
        </w:rPr>
        <w:t>що утворюються</w:t>
      </w:r>
      <w:r w:rsidRPr="00212871">
        <w:rPr>
          <w:rFonts w:eastAsia="TimesNewRoman,Bold"/>
          <w:lang w:val="uk-UA"/>
        </w:rPr>
        <w:t xml:space="preserve">, </w:t>
      </w:r>
      <w:r w:rsidRPr="00212871">
        <w:rPr>
          <w:rFonts w:eastAsia="TimesNewRoman"/>
          <w:lang w:val="uk-UA"/>
        </w:rPr>
        <w:t>не</w:t>
      </w:r>
      <w:r>
        <w:rPr>
          <w:rFonts w:eastAsia="TimesNewRoman"/>
          <w:lang w:val="uk-UA"/>
        </w:rPr>
        <w:t xml:space="preserve"> </w:t>
      </w:r>
      <w:r w:rsidRPr="00212871">
        <w:rPr>
          <w:rFonts w:eastAsia="TimesNewRoman"/>
          <w:lang w:val="uk-UA"/>
        </w:rPr>
        <w:t>обмінюються місцями</w:t>
      </w:r>
      <w:r w:rsidRPr="00212871">
        <w:rPr>
          <w:rFonts w:eastAsia="TimesNewRoman,Bold"/>
          <w:lang w:val="uk-UA"/>
        </w:rPr>
        <w:t xml:space="preserve">, </w:t>
      </w:r>
      <w:r w:rsidRPr="00212871">
        <w:rPr>
          <w:rFonts w:eastAsia="TimesNewRoman"/>
          <w:lang w:val="uk-UA"/>
        </w:rPr>
        <w:t>а лише пересуваються відносно один одного на</w:t>
      </w:r>
      <w:r>
        <w:rPr>
          <w:rFonts w:eastAsia="TimesNewRoman"/>
          <w:lang w:val="uk-UA"/>
        </w:rPr>
        <w:t xml:space="preserve"> </w:t>
      </w:r>
      <w:r w:rsidRPr="00212871">
        <w:rPr>
          <w:rFonts w:eastAsia="TimesNewRoman"/>
          <w:lang w:val="uk-UA"/>
        </w:rPr>
        <w:t>відстані</w:t>
      </w:r>
      <w:r w:rsidRPr="00212871">
        <w:rPr>
          <w:rFonts w:eastAsia="TimesNewRoman,Bold"/>
          <w:lang w:val="uk-UA"/>
        </w:rPr>
        <w:t xml:space="preserve">, </w:t>
      </w:r>
      <w:r w:rsidRPr="00212871">
        <w:rPr>
          <w:rFonts w:eastAsia="TimesNewRoman"/>
          <w:lang w:val="uk-UA"/>
        </w:rPr>
        <w:t>що не перевищують міжатомні</w:t>
      </w:r>
      <w:r w:rsidR="00E41A40">
        <w:rPr>
          <w:rFonts w:eastAsia="TimesNewRoman,Bold"/>
          <w:lang w:val="uk-UA"/>
        </w:rPr>
        <w:t>, при цьому має місце зсувний бездифузійний механізм</w:t>
      </w:r>
      <w:r w:rsidRPr="00212871">
        <w:rPr>
          <w:rFonts w:eastAsia="TimesNewRoman,Bold"/>
          <w:lang w:val="uk-UA"/>
        </w:rPr>
        <w:t xml:space="preserve"> </w:t>
      </w:r>
      <w:r w:rsidRPr="00212871">
        <w:rPr>
          <w:rFonts w:eastAsia="TimesNewRoman"/>
          <w:lang w:val="uk-UA"/>
        </w:rPr>
        <w:t>Перебудова ґраток носить</w:t>
      </w:r>
      <w:r>
        <w:rPr>
          <w:rFonts w:eastAsia="TimesNewRoman"/>
          <w:lang w:val="uk-UA"/>
        </w:rPr>
        <w:t xml:space="preserve"> </w:t>
      </w:r>
      <w:r w:rsidRPr="00212871">
        <w:rPr>
          <w:rFonts w:eastAsia="TimesNewRoman"/>
          <w:lang w:val="uk-UA"/>
        </w:rPr>
        <w:t>кооперативний</w:t>
      </w:r>
      <w:r w:rsidRPr="00212871">
        <w:rPr>
          <w:rFonts w:eastAsia="TimesNewRoman,Bold"/>
          <w:lang w:val="uk-UA"/>
        </w:rPr>
        <w:t xml:space="preserve">, </w:t>
      </w:r>
      <w:r w:rsidRPr="00212871">
        <w:rPr>
          <w:rFonts w:eastAsia="TimesNewRoman"/>
          <w:lang w:val="uk-UA"/>
        </w:rPr>
        <w:t>взаємозв</w:t>
      </w:r>
      <w:r w:rsidRPr="00212871">
        <w:rPr>
          <w:rFonts w:eastAsia="TimesNewRoman,Bold"/>
          <w:lang w:val="uk-UA"/>
        </w:rPr>
        <w:t>’</w:t>
      </w:r>
      <w:r w:rsidRPr="00212871">
        <w:rPr>
          <w:rFonts w:eastAsia="TimesNewRoman"/>
          <w:lang w:val="uk-UA"/>
        </w:rPr>
        <w:t>язаний характер</w:t>
      </w:r>
      <w:r w:rsidRPr="00212871">
        <w:rPr>
          <w:rFonts w:eastAsia="TimesNewRoman,Bold"/>
          <w:lang w:val="uk-UA"/>
        </w:rPr>
        <w:t xml:space="preserve">, </w:t>
      </w:r>
      <w:r w:rsidRPr="00212871">
        <w:rPr>
          <w:rFonts w:eastAsia="TimesNewRoman"/>
          <w:lang w:val="uk-UA"/>
        </w:rPr>
        <w:t>причому сусіди будь</w:t>
      </w:r>
      <w:r w:rsidRPr="00212871">
        <w:rPr>
          <w:rFonts w:eastAsia="TimesNewRoman,Bold"/>
          <w:lang w:val="uk-UA"/>
        </w:rPr>
        <w:t>-</w:t>
      </w:r>
      <w:r w:rsidRPr="00212871">
        <w:rPr>
          <w:rFonts w:eastAsia="TimesNewRoman"/>
          <w:lang w:val="uk-UA"/>
        </w:rPr>
        <w:t>якого</w:t>
      </w:r>
      <w:r>
        <w:rPr>
          <w:rFonts w:eastAsia="TimesNewRoman"/>
          <w:lang w:val="uk-UA"/>
        </w:rPr>
        <w:t xml:space="preserve"> </w:t>
      </w:r>
      <w:r w:rsidRPr="00212871">
        <w:rPr>
          <w:rFonts w:eastAsia="TimesNewRoman"/>
          <w:lang w:val="uk-UA"/>
        </w:rPr>
        <w:t>атома у вихідній фазі залишаються сусідами цього ж атома в новій мартенситній фазі</w:t>
      </w:r>
      <w:r w:rsidRPr="00212871">
        <w:rPr>
          <w:rFonts w:eastAsia="TimesNewRoman,Bold"/>
          <w:lang w:val="uk-UA"/>
        </w:rPr>
        <w:t xml:space="preserve">. </w:t>
      </w:r>
      <w:r w:rsidRPr="00212871">
        <w:rPr>
          <w:rFonts w:eastAsia="TimesNewRoman"/>
          <w:lang w:val="uk-UA"/>
        </w:rPr>
        <w:t>У випадку</w:t>
      </w:r>
      <w:r w:rsidRPr="00212871">
        <w:rPr>
          <w:rFonts w:eastAsia="TimesNewRoman,Bold"/>
          <w:lang w:val="uk-UA"/>
        </w:rPr>
        <w:t xml:space="preserve">, </w:t>
      </w:r>
      <w:r w:rsidRPr="00212871">
        <w:rPr>
          <w:rFonts w:eastAsia="TimesNewRoman"/>
          <w:lang w:val="uk-UA"/>
        </w:rPr>
        <w:t>якщо вихідна фаза є твердим розчином</w:t>
      </w:r>
      <w:r>
        <w:rPr>
          <w:rFonts w:eastAsia="TimesNewRoman,Bold"/>
          <w:lang w:val="uk-UA"/>
        </w:rPr>
        <w:t xml:space="preserve"> </w:t>
      </w:r>
      <w:r w:rsidRPr="00212871">
        <w:rPr>
          <w:rFonts w:eastAsia="TimesNewRoman"/>
          <w:lang w:val="uk-UA"/>
        </w:rPr>
        <w:t>при мартенситному механізмі перетворення</w:t>
      </w:r>
      <w:r>
        <w:rPr>
          <w:rFonts w:eastAsia="TimesNewRoman"/>
          <w:lang w:val="uk-UA"/>
        </w:rPr>
        <w:t xml:space="preserve"> </w:t>
      </w:r>
      <w:r w:rsidRPr="00212871">
        <w:rPr>
          <w:rFonts w:eastAsia="TimesNewRoman"/>
          <w:lang w:val="uk-UA"/>
        </w:rPr>
        <w:t xml:space="preserve">відсутній дифузійний перерозподіл також і атомів різного сорту </w:t>
      </w:r>
      <w:r w:rsidRPr="00212871">
        <w:rPr>
          <w:rFonts w:eastAsia="TimesNewRoman,Bold"/>
          <w:lang w:val="uk-UA"/>
        </w:rPr>
        <w:t>(</w:t>
      </w:r>
      <w:r w:rsidRPr="00212871">
        <w:rPr>
          <w:rFonts w:eastAsia="TimesNewRoman"/>
          <w:lang w:val="uk-UA"/>
        </w:rPr>
        <w:t>наприклад</w:t>
      </w:r>
      <w:r w:rsidRPr="00212871">
        <w:rPr>
          <w:rFonts w:eastAsia="TimesNewRoman,Bold"/>
          <w:lang w:val="uk-UA"/>
        </w:rPr>
        <w:t xml:space="preserve">, </w:t>
      </w:r>
      <w:r w:rsidRPr="00212871">
        <w:rPr>
          <w:rFonts w:eastAsia="TimesNewRoman"/>
          <w:lang w:val="uk-UA"/>
        </w:rPr>
        <w:t>перерозподіл атомів вуглецю у випадку сталі</w:t>
      </w:r>
      <w:r w:rsidRPr="00212871">
        <w:rPr>
          <w:rFonts w:eastAsia="TimesNewRoman,Bold"/>
          <w:lang w:val="uk-UA"/>
        </w:rPr>
        <w:t>).</w:t>
      </w:r>
      <w:r>
        <w:rPr>
          <w:rFonts w:eastAsia="TimesNewRoman"/>
          <w:lang w:val="uk-UA"/>
        </w:rPr>
        <w:t xml:space="preserve"> </w:t>
      </w:r>
      <w:r w:rsidRPr="00212871">
        <w:rPr>
          <w:rFonts w:eastAsia="TimesNewRoman"/>
          <w:lang w:val="uk-UA"/>
        </w:rPr>
        <w:t>Границя при А</w:t>
      </w:r>
      <w:r>
        <w:rPr>
          <w:rFonts w:eastAsia="TimesNewRoman,Bold"/>
          <w:lang w:val="uk-UA"/>
        </w:rPr>
        <w:t>→</w:t>
      </w:r>
      <w:r w:rsidRPr="00212871">
        <w:rPr>
          <w:rFonts w:eastAsia="TimesNewRoman"/>
          <w:lang w:val="uk-UA"/>
        </w:rPr>
        <w:t>М перетворенні в сталі</w:t>
      </w:r>
      <w:r w:rsidRPr="00212871">
        <w:rPr>
          <w:rFonts w:eastAsia="TimesNewRoman,Bold"/>
          <w:lang w:val="uk-UA"/>
        </w:rPr>
        <w:t xml:space="preserve">, </w:t>
      </w:r>
      <w:r w:rsidRPr="00212871">
        <w:rPr>
          <w:rFonts w:eastAsia="TimesNewRoman"/>
          <w:lang w:val="uk-UA"/>
        </w:rPr>
        <w:t>як і при будь</w:t>
      </w:r>
      <w:r w:rsidRPr="00212871">
        <w:rPr>
          <w:rFonts w:eastAsia="TimesNewRoman,Bold"/>
          <w:lang w:val="uk-UA"/>
        </w:rPr>
        <w:t>-</w:t>
      </w:r>
      <w:r w:rsidRPr="00212871">
        <w:rPr>
          <w:rFonts w:eastAsia="TimesNewRoman"/>
          <w:lang w:val="uk-UA"/>
        </w:rPr>
        <w:t>якому іншому мартенситному перетворенні</w:t>
      </w:r>
      <w:r w:rsidRPr="00212871">
        <w:rPr>
          <w:rFonts w:eastAsia="TimesNewRoman,Bold"/>
          <w:lang w:val="uk-UA"/>
        </w:rPr>
        <w:t xml:space="preserve">, </w:t>
      </w:r>
      <w:r w:rsidRPr="00212871">
        <w:rPr>
          <w:rFonts w:eastAsia="TimesNewRoman"/>
          <w:lang w:val="uk-UA"/>
        </w:rPr>
        <w:t xml:space="preserve">носить </w:t>
      </w:r>
      <w:r w:rsidRPr="00212871">
        <w:rPr>
          <w:rFonts w:eastAsia="TimesNewRoman,Bold"/>
          <w:lang w:val="uk-UA"/>
        </w:rPr>
        <w:t xml:space="preserve">когерентний характер. </w:t>
      </w:r>
      <w:r w:rsidRPr="00212871">
        <w:rPr>
          <w:rFonts w:eastAsia="TimesNewRoman"/>
          <w:lang w:val="uk-UA"/>
        </w:rPr>
        <w:t>Саме</w:t>
      </w:r>
      <w:r>
        <w:rPr>
          <w:rFonts w:eastAsia="TimesNewRoman"/>
          <w:lang w:val="uk-UA"/>
        </w:rPr>
        <w:t xml:space="preserve"> </w:t>
      </w:r>
      <w:r w:rsidRPr="00212871">
        <w:rPr>
          <w:rFonts w:eastAsia="TimesNewRoman"/>
          <w:lang w:val="uk-UA"/>
        </w:rPr>
        <w:t>завдяки наявності когерентності і пружного сполучення двох ґраток</w:t>
      </w:r>
      <w:r>
        <w:rPr>
          <w:rFonts w:eastAsia="TimesNewRoman"/>
          <w:lang w:val="uk-UA"/>
        </w:rPr>
        <w:t xml:space="preserve"> </w:t>
      </w:r>
      <w:r w:rsidRPr="00212871">
        <w:rPr>
          <w:rFonts w:eastAsia="TimesNewRoman"/>
          <w:lang w:val="uk-UA"/>
        </w:rPr>
        <w:t xml:space="preserve">створюються можливості для надзвичайно швидкого руху </w:t>
      </w:r>
      <w:r w:rsidRPr="00212871">
        <w:rPr>
          <w:rFonts w:eastAsia="TimesNewRoman,Bold"/>
          <w:lang w:val="uk-UA"/>
        </w:rPr>
        <w:t>(“</w:t>
      </w:r>
      <w:r w:rsidRPr="00212871">
        <w:rPr>
          <w:rFonts w:eastAsia="TimesNewRoman"/>
          <w:lang w:val="uk-UA"/>
        </w:rPr>
        <w:t>ковзання</w:t>
      </w:r>
      <w:r w:rsidRPr="00212871">
        <w:rPr>
          <w:rFonts w:eastAsia="TimesNewRoman,Bold"/>
          <w:lang w:val="uk-UA"/>
        </w:rPr>
        <w:t>”)</w:t>
      </w:r>
      <w:r>
        <w:rPr>
          <w:rFonts w:eastAsia="TimesNewRoman"/>
          <w:lang w:val="uk-UA"/>
        </w:rPr>
        <w:t xml:space="preserve"> </w:t>
      </w:r>
      <w:r w:rsidRPr="00212871">
        <w:rPr>
          <w:rFonts w:eastAsia="TimesNewRoman"/>
          <w:lang w:val="uk-UA"/>
        </w:rPr>
        <w:t>границі убік аустенітної фази навіть при низьких температурах</w:t>
      </w:r>
      <w:r w:rsidRPr="00212871">
        <w:rPr>
          <w:rFonts w:eastAsia="TimesNewRoman,Bold"/>
          <w:lang w:val="uk-UA"/>
        </w:rPr>
        <w:t xml:space="preserve">. </w:t>
      </w:r>
      <w:r w:rsidRPr="00212871">
        <w:rPr>
          <w:rFonts w:eastAsia="TimesNewRoman"/>
          <w:lang w:val="uk-UA"/>
        </w:rPr>
        <w:t xml:space="preserve">Для такого </w:t>
      </w:r>
      <w:r w:rsidRPr="00212871">
        <w:rPr>
          <w:rFonts w:eastAsia="TimesNewRoman,Bold"/>
          <w:lang w:val="uk-UA"/>
        </w:rPr>
        <w:t>“</w:t>
      </w:r>
      <w:r w:rsidRPr="00212871">
        <w:rPr>
          <w:rFonts w:eastAsia="TimesNewRoman"/>
          <w:lang w:val="uk-UA"/>
        </w:rPr>
        <w:t>ковзання</w:t>
      </w:r>
      <w:r w:rsidRPr="00212871">
        <w:rPr>
          <w:rFonts w:eastAsia="TimesNewRoman,Bold"/>
          <w:lang w:val="uk-UA"/>
        </w:rPr>
        <w:t xml:space="preserve">” </w:t>
      </w:r>
      <w:r w:rsidRPr="00212871">
        <w:rPr>
          <w:rFonts w:eastAsia="TimesNewRoman"/>
          <w:lang w:val="uk-UA"/>
        </w:rPr>
        <w:t>не потрібно дифузії з міграцією атомів на відстані</w:t>
      </w:r>
      <w:r w:rsidRPr="00212871">
        <w:rPr>
          <w:rFonts w:eastAsia="TimesNewRoman,Bold"/>
          <w:lang w:val="uk-UA"/>
        </w:rPr>
        <w:t xml:space="preserve">, </w:t>
      </w:r>
      <w:r w:rsidRPr="00212871">
        <w:rPr>
          <w:rFonts w:eastAsia="TimesNewRoman"/>
          <w:lang w:val="uk-UA"/>
        </w:rPr>
        <w:t>що</w:t>
      </w:r>
      <w:r>
        <w:rPr>
          <w:rFonts w:eastAsia="TimesNewRoman"/>
          <w:lang w:val="uk-UA"/>
        </w:rPr>
        <w:t xml:space="preserve"> </w:t>
      </w:r>
      <w:r w:rsidRPr="00212871">
        <w:rPr>
          <w:rFonts w:eastAsia="TimesNewRoman"/>
          <w:lang w:val="uk-UA"/>
        </w:rPr>
        <w:t>перевищують міжатомну</w:t>
      </w:r>
      <w:r w:rsidRPr="00212871">
        <w:rPr>
          <w:rFonts w:eastAsia="TimesNewRoman,Bold"/>
          <w:lang w:val="uk-UA"/>
        </w:rPr>
        <w:t xml:space="preserve">. </w:t>
      </w:r>
      <w:r w:rsidRPr="00212871">
        <w:rPr>
          <w:rFonts w:eastAsia="TimesNewRoman"/>
          <w:lang w:val="uk-UA"/>
        </w:rPr>
        <w:t>Кооперативне переміщення атомів на когерентній границі призводить до росту мартенситного кристала і поступовому нагромадженню напружень</w:t>
      </w:r>
      <w:r w:rsidRPr="00212871">
        <w:rPr>
          <w:rFonts w:eastAsia="TimesNewRoman,Bold"/>
          <w:lang w:val="uk-UA"/>
        </w:rPr>
        <w:t xml:space="preserve">. </w:t>
      </w:r>
      <w:r w:rsidRPr="00212871">
        <w:rPr>
          <w:rFonts w:eastAsia="TimesNewRoman"/>
          <w:lang w:val="uk-UA"/>
        </w:rPr>
        <w:t>Коли напруження досягає границі</w:t>
      </w:r>
      <w:r>
        <w:rPr>
          <w:rFonts w:eastAsia="TimesNewRoman"/>
          <w:lang w:val="uk-UA"/>
        </w:rPr>
        <w:t xml:space="preserve"> </w:t>
      </w:r>
      <w:r w:rsidRPr="00212871">
        <w:rPr>
          <w:rFonts w:eastAsia="TimesNewRoman"/>
          <w:lang w:val="uk-UA"/>
        </w:rPr>
        <w:t>плинності</w:t>
      </w:r>
      <w:r w:rsidRPr="00212871">
        <w:rPr>
          <w:rFonts w:eastAsia="TimesNewRoman,Bold"/>
          <w:lang w:val="uk-UA"/>
        </w:rPr>
        <w:t xml:space="preserve">, </w:t>
      </w:r>
      <w:r w:rsidRPr="00212871">
        <w:rPr>
          <w:rFonts w:eastAsia="TimesNewRoman"/>
          <w:lang w:val="uk-UA"/>
        </w:rPr>
        <w:t>відбувається розрядка пружних напружень і внаслідок цього</w:t>
      </w:r>
      <w:r>
        <w:rPr>
          <w:rFonts w:eastAsia="TimesNewRoman"/>
          <w:lang w:val="uk-UA"/>
        </w:rPr>
        <w:t xml:space="preserve"> </w:t>
      </w:r>
      <w:r w:rsidRPr="00212871">
        <w:rPr>
          <w:rFonts w:eastAsia="TimesNewRoman"/>
          <w:lang w:val="uk-UA"/>
        </w:rPr>
        <w:t>порушення когерентності</w:t>
      </w:r>
      <w:r w:rsidRPr="00212871">
        <w:rPr>
          <w:rFonts w:eastAsia="TimesNewRoman,Bold"/>
          <w:lang w:val="uk-UA"/>
        </w:rPr>
        <w:t xml:space="preserve">. </w:t>
      </w:r>
      <w:r w:rsidRPr="00212871">
        <w:rPr>
          <w:rFonts w:eastAsia="TimesNewRoman"/>
          <w:lang w:val="uk-UA"/>
        </w:rPr>
        <w:t>Порядок у розташуванні атомів порушується і ріст мартенситного кристала припиняється</w:t>
      </w:r>
      <w:r>
        <w:rPr>
          <w:rFonts w:eastAsia="TimesNewRoman"/>
          <w:lang w:val="uk-UA"/>
        </w:rPr>
        <w:t>.</w:t>
      </w:r>
      <w:r w:rsidRPr="00212871">
        <w:rPr>
          <w:rFonts w:eastAsia="TimesNewRoman"/>
          <w:lang w:val="uk-UA"/>
        </w:rPr>
        <w:t xml:space="preserve"> Якщо температура стабільної рівноваги двох модифікацій висока</w:t>
      </w:r>
      <w:r w:rsidRPr="00212871">
        <w:rPr>
          <w:rFonts w:eastAsia="TimesNewRoman,Bold"/>
          <w:lang w:val="uk-UA"/>
        </w:rPr>
        <w:t xml:space="preserve">, </w:t>
      </w:r>
      <w:r w:rsidRPr="00212871">
        <w:rPr>
          <w:rFonts w:eastAsia="TimesNewRoman"/>
          <w:lang w:val="uk-UA"/>
        </w:rPr>
        <w:t xml:space="preserve">то в залежності від ступеня переохолодження можуть реалізовуватися </w:t>
      </w:r>
      <w:r w:rsidRPr="00212871">
        <w:rPr>
          <w:rFonts w:eastAsia="TimesNewRoman,Bold"/>
          <w:lang w:val="uk-UA"/>
        </w:rPr>
        <w:t>“</w:t>
      </w:r>
      <w:r w:rsidRPr="00212871">
        <w:rPr>
          <w:rFonts w:eastAsia="TimesNewRoman"/>
          <w:lang w:val="uk-UA"/>
        </w:rPr>
        <w:t>нормальне</w:t>
      </w:r>
      <w:r w:rsidRPr="00212871">
        <w:rPr>
          <w:rFonts w:eastAsia="TimesNewRoman,Bold"/>
          <w:lang w:val="uk-UA"/>
        </w:rPr>
        <w:t xml:space="preserve">” </w:t>
      </w:r>
      <w:r w:rsidRPr="00212871">
        <w:rPr>
          <w:rFonts w:eastAsia="TimesNewRoman"/>
          <w:lang w:val="uk-UA"/>
        </w:rPr>
        <w:t xml:space="preserve">дифузійне перетворення при невеликих переохолодженнях чи мартенситне бездифузійне, якщо переохолодження настільки значні, що неможливе протікання </w:t>
      </w:r>
      <w:proofErr w:type="spellStart"/>
      <w:r w:rsidRPr="00212871">
        <w:rPr>
          <w:rFonts w:eastAsia="TimesNewRoman"/>
          <w:lang w:val="uk-UA"/>
        </w:rPr>
        <w:t>самодифузійних</w:t>
      </w:r>
      <w:proofErr w:type="spellEnd"/>
      <w:r w:rsidRPr="00212871">
        <w:rPr>
          <w:rFonts w:eastAsia="TimesNewRoman"/>
          <w:lang w:val="uk-UA"/>
        </w:rPr>
        <w:t xml:space="preserve"> процесів. У</w:t>
      </w:r>
      <w:r>
        <w:rPr>
          <w:rFonts w:eastAsia="TimesNewRoman"/>
          <w:lang w:val="uk-UA"/>
        </w:rPr>
        <w:t xml:space="preserve"> </w:t>
      </w:r>
      <w:r w:rsidRPr="00212871">
        <w:rPr>
          <w:rFonts w:eastAsia="TimesNewRoman"/>
          <w:lang w:val="uk-UA"/>
        </w:rPr>
        <w:t>випадку низької температури рівноваги модифікацій через малу рухливість атомів реалізується тільки мартенситне перетворення, а неупорядкована перебудова ґраток не відбувається</w:t>
      </w:r>
      <w:r>
        <w:rPr>
          <w:rFonts w:eastAsia="TimesNewRoman"/>
          <w:lang w:val="uk-UA"/>
        </w:rPr>
        <w:t xml:space="preserve">. </w:t>
      </w:r>
    </w:p>
    <w:p w:rsidR="00EC2C39" w:rsidRDefault="00EC2C39" w:rsidP="00EC2C39">
      <w:pPr>
        <w:autoSpaceDE w:val="0"/>
        <w:autoSpaceDN w:val="0"/>
        <w:adjustRightInd w:val="0"/>
        <w:spacing w:after="0"/>
        <w:ind w:firstLine="851"/>
        <w:jc w:val="both"/>
        <w:rPr>
          <w:color w:val="333333"/>
          <w:lang w:val="uk-UA"/>
        </w:rPr>
      </w:pPr>
      <w:r>
        <w:rPr>
          <w:color w:val="333333"/>
          <w:lang w:val="uk-UA"/>
        </w:rPr>
        <w:t>При мартенситному механізмі поліморфного перетворення значно зростає міцність і твердість.</w:t>
      </w:r>
    </w:p>
    <w:p w:rsidR="00EC2C39" w:rsidRDefault="00EC2C39" w:rsidP="00EC2C39">
      <w:pPr>
        <w:autoSpaceDE w:val="0"/>
        <w:autoSpaceDN w:val="0"/>
        <w:adjustRightInd w:val="0"/>
        <w:spacing w:after="0"/>
        <w:ind w:firstLine="851"/>
        <w:jc w:val="both"/>
        <w:rPr>
          <w:color w:val="333333"/>
          <w:lang w:val="uk-UA"/>
        </w:rPr>
      </w:pPr>
      <w:r>
        <w:rPr>
          <w:color w:val="333333"/>
          <w:lang w:val="uk-UA"/>
        </w:rPr>
        <w:t>Якщо перетворення відбувається за нормальним дифузійним механізмом, то відбувається зменшення розмірів фаз, що при цьому утворюються, що також сприяє покращенню властивостей металів та сплавів.</w:t>
      </w:r>
      <w:r w:rsidR="00E41A40">
        <w:rPr>
          <w:color w:val="333333"/>
          <w:lang w:val="uk-UA"/>
        </w:rPr>
        <w:t xml:space="preserve"> Особливе місце займають проміжні перетворення, наприклад, бейнітне, що притаманне залізовуглецевим сплавам. В цьому випадку </w:t>
      </w:r>
      <w:r w:rsidR="00D81073">
        <w:rPr>
          <w:color w:val="333333"/>
          <w:lang w:val="uk-UA"/>
        </w:rPr>
        <w:t xml:space="preserve">для атомів заліза </w:t>
      </w:r>
      <w:r w:rsidR="00E41A40">
        <w:rPr>
          <w:color w:val="333333"/>
          <w:lang w:val="uk-UA"/>
        </w:rPr>
        <w:t>перетворення відбувається по зсувному механізм</w:t>
      </w:r>
      <w:r w:rsidR="00D81073">
        <w:rPr>
          <w:color w:val="333333"/>
          <w:lang w:val="uk-UA"/>
        </w:rPr>
        <w:t>у</w:t>
      </w:r>
      <w:r w:rsidR="00E41A40">
        <w:rPr>
          <w:color w:val="333333"/>
          <w:lang w:val="uk-UA"/>
        </w:rPr>
        <w:t>, а атом</w:t>
      </w:r>
      <w:r w:rsidR="00D81073">
        <w:rPr>
          <w:color w:val="333333"/>
          <w:lang w:val="uk-UA"/>
        </w:rPr>
        <w:t>и</w:t>
      </w:r>
      <w:r w:rsidR="00E41A40">
        <w:rPr>
          <w:color w:val="333333"/>
          <w:lang w:val="uk-UA"/>
        </w:rPr>
        <w:t xml:space="preserve"> вуглецю </w:t>
      </w:r>
      <w:r w:rsidR="00D81073">
        <w:rPr>
          <w:color w:val="333333"/>
          <w:lang w:val="uk-UA"/>
        </w:rPr>
        <w:t>встигають дифундувати. Утворюється бейніт, який забезпечує сплаву високі показники ударної в’язкості та зносостійкості, хоча і має меншу твердість за мартенсит.</w:t>
      </w:r>
    </w:p>
    <w:p w:rsidR="00EC2C39" w:rsidRDefault="00EC2C39" w:rsidP="00EC2C39">
      <w:pPr>
        <w:autoSpaceDE w:val="0"/>
        <w:autoSpaceDN w:val="0"/>
        <w:adjustRightInd w:val="0"/>
        <w:spacing w:after="0"/>
        <w:ind w:firstLine="851"/>
        <w:jc w:val="both"/>
        <w:rPr>
          <w:color w:val="333333"/>
          <w:lang w:val="uk-UA"/>
        </w:rPr>
      </w:pPr>
      <w:r>
        <w:rPr>
          <w:color w:val="333333"/>
          <w:lang w:val="uk-UA"/>
        </w:rPr>
        <w:t xml:space="preserve"> В сплавах, в яких відсутні поліморфні перетворення, але компоненти мають обмежену розчинність у твердому стані, застосовують гартування на старіння. Нагрівають сплав вище температури лінії обмеженої розчинності і стрімко охолоджують. Виділення надлишкових фаз не встигає відбутися, і фіксується твердий розчин у метастабільному стані. З часом відбувається розпад пересиченого твердого розчину за рахунок виділення дисперсних часток надлишкових фаз, тобто «дисперсійне твердіння» або «старіння».</w:t>
      </w:r>
    </w:p>
    <w:p w:rsidR="008F23B8" w:rsidRPr="00C922FB" w:rsidRDefault="008F23B8" w:rsidP="00C922FB">
      <w:pPr>
        <w:pStyle w:val="a5"/>
        <w:spacing w:after="0"/>
        <w:ind w:left="0" w:firstLine="851"/>
        <w:jc w:val="both"/>
        <w:rPr>
          <w:color w:val="333333"/>
          <w:sz w:val="22"/>
          <w:szCs w:val="22"/>
          <w:u w:val="single"/>
          <w:lang w:val="uk-UA"/>
        </w:rPr>
      </w:pPr>
    </w:p>
    <w:p w:rsidR="008F23B8" w:rsidRPr="00C922FB" w:rsidRDefault="008F23B8" w:rsidP="00C922FB">
      <w:pPr>
        <w:pStyle w:val="a5"/>
        <w:spacing w:after="0"/>
        <w:ind w:left="0" w:firstLine="851"/>
        <w:jc w:val="both"/>
        <w:rPr>
          <w:color w:val="333333"/>
          <w:sz w:val="22"/>
          <w:szCs w:val="22"/>
          <w:u w:val="single"/>
          <w:lang w:val="uk-UA"/>
        </w:rPr>
      </w:pPr>
      <w:r w:rsidRPr="00C922FB">
        <w:rPr>
          <w:color w:val="333333"/>
          <w:sz w:val="22"/>
          <w:szCs w:val="22"/>
          <w:u w:val="single"/>
          <w:lang w:val="uk-UA"/>
        </w:rPr>
        <w:t xml:space="preserve">Порядок </w:t>
      </w:r>
      <w:r w:rsidR="00A00381" w:rsidRPr="00C922FB">
        <w:rPr>
          <w:color w:val="333333"/>
          <w:sz w:val="22"/>
          <w:szCs w:val="22"/>
          <w:u w:val="single"/>
          <w:lang w:val="uk-UA"/>
        </w:rPr>
        <w:t>виконання</w:t>
      </w:r>
      <w:r w:rsidRPr="00C922FB">
        <w:rPr>
          <w:color w:val="333333"/>
          <w:sz w:val="22"/>
          <w:szCs w:val="22"/>
          <w:u w:val="single"/>
          <w:lang w:val="uk-UA"/>
        </w:rPr>
        <w:t xml:space="preserve"> роботи.</w:t>
      </w:r>
    </w:p>
    <w:p w:rsidR="008F23B8" w:rsidRPr="00A00381" w:rsidRDefault="00A00381" w:rsidP="00A00381">
      <w:pPr>
        <w:spacing w:after="0"/>
        <w:ind w:firstLine="851"/>
        <w:jc w:val="both"/>
        <w:rPr>
          <w:color w:val="333333"/>
          <w:lang w:val="uk-UA"/>
        </w:rPr>
      </w:pPr>
      <w:r>
        <w:rPr>
          <w:color w:val="333333"/>
          <w:lang w:val="uk-UA"/>
        </w:rPr>
        <w:t>1.</w:t>
      </w:r>
      <w:r w:rsidR="00BB410B" w:rsidRPr="00A00381">
        <w:rPr>
          <w:color w:val="333333"/>
          <w:lang w:val="uk-UA"/>
        </w:rPr>
        <w:t>Розглянути діаграму стану двох компонентів, що необмежено розчиняються у рідкому та твердому станах</w:t>
      </w:r>
      <w:r w:rsidR="004924F7" w:rsidRPr="00A00381">
        <w:rPr>
          <w:color w:val="333333"/>
          <w:lang w:val="uk-UA"/>
        </w:rPr>
        <w:t>, а також з обмеженою розчинністю у твердому стані та з поліморфними компонентами.</w:t>
      </w:r>
    </w:p>
    <w:p w:rsidR="00BB410B" w:rsidRPr="00A00381" w:rsidRDefault="00A00381" w:rsidP="00A00381">
      <w:pPr>
        <w:spacing w:after="0"/>
        <w:ind w:firstLine="851"/>
        <w:jc w:val="both"/>
        <w:rPr>
          <w:color w:val="333333"/>
          <w:lang w:val="uk-UA"/>
        </w:rPr>
      </w:pPr>
      <w:r>
        <w:rPr>
          <w:color w:val="333333"/>
          <w:lang w:val="uk-UA"/>
        </w:rPr>
        <w:t>2.</w:t>
      </w:r>
      <w:r w:rsidR="00BB410B" w:rsidRPr="00A00381">
        <w:rPr>
          <w:color w:val="333333"/>
          <w:lang w:val="uk-UA"/>
        </w:rPr>
        <w:t>Розглянути природу дендритної ліквації на прикладі одного із сплавів за допомогою діаграми стану</w:t>
      </w:r>
      <w:r w:rsidR="00D81073" w:rsidRPr="00A00381">
        <w:rPr>
          <w:color w:val="333333"/>
          <w:lang w:val="uk-UA"/>
        </w:rPr>
        <w:t>,</w:t>
      </w:r>
      <w:r w:rsidR="00BB410B" w:rsidRPr="00A00381">
        <w:rPr>
          <w:color w:val="333333"/>
          <w:lang w:val="uk-UA"/>
        </w:rPr>
        <w:t>.</w:t>
      </w:r>
      <w:r w:rsidR="00D81073" w:rsidRPr="00A00381">
        <w:rPr>
          <w:color w:val="333333"/>
          <w:lang w:val="uk-UA"/>
        </w:rPr>
        <w:t xml:space="preserve"> замалювати</w:t>
      </w:r>
      <w:r w:rsidR="00BB410B" w:rsidRPr="00A00381">
        <w:rPr>
          <w:color w:val="333333"/>
          <w:lang w:val="uk-UA"/>
        </w:rPr>
        <w:t xml:space="preserve"> структуру неоднорідн</w:t>
      </w:r>
      <w:r w:rsidR="00D81073" w:rsidRPr="00A00381">
        <w:rPr>
          <w:color w:val="333333"/>
          <w:lang w:val="uk-UA"/>
        </w:rPr>
        <w:t>ого та однорідного твердого розчину</w:t>
      </w:r>
      <w:r w:rsidR="00BB410B" w:rsidRPr="00A00381">
        <w:rPr>
          <w:color w:val="333333"/>
          <w:lang w:val="uk-UA"/>
        </w:rPr>
        <w:t>.</w:t>
      </w:r>
    </w:p>
    <w:p w:rsidR="00BB410B" w:rsidRPr="00A00381" w:rsidRDefault="00A00381" w:rsidP="00A00381">
      <w:pPr>
        <w:spacing w:after="0"/>
        <w:ind w:firstLine="851"/>
        <w:jc w:val="both"/>
        <w:rPr>
          <w:color w:val="333333"/>
          <w:lang w:val="uk-UA"/>
        </w:rPr>
      </w:pPr>
      <w:r w:rsidRPr="00A00381">
        <w:rPr>
          <w:color w:val="333333"/>
          <w:lang w:val="uk-UA"/>
        </w:rPr>
        <w:t>3.</w:t>
      </w:r>
      <w:r w:rsidR="00BB410B" w:rsidRPr="00A00381">
        <w:rPr>
          <w:color w:val="333333"/>
          <w:lang w:val="uk-UA"/>
        </w:rPr>
        <w:t>Розглянути методи зменшення дендритної ліквації для даного сплаву.</w:t>
      </w:r>
    </w:p>
    <w:p w:rsidR="00D81073" w:rsidRPr="00A00381" w:rsidRDefault="00A00381" w:rsidP="00A00381">
      <w:pPr>
        <w:autoSpaceDE w:val="0"/>
        <w:autoSpaceDN w:val="0"/>
        <w:adjustRightInd w:val="0"/>
        <w:spacing w:after="0"/>
        <w:ind w:firstLine="851"/>
        <w:jc w:val="both"/>
        <w:rPr>
          <w:color w:val="333333"/>
          <w:lang w:val="uk-UA"/>
        </w:rPr>
      </w:pPr>
      <w:r>
        <w:rPr>
          <w:color w:val="333333"/>
          <w:lang w:val="uk-UA"/>
        </w:rPr>
        <w:lastRenderedPageBreak/>
        <w:t>4.</w:t>
      </w:r>
      <w:r w:rsidR="00D81073" w:rsidRPr="00A00381">
        <w:rPr>
          <w:color w:val="333333"/>
          <w:lang w:val="uk-UA"/>
        </w:rPr>
        <w:t>Вивчити механізми поліморфних перетворень в металах і сплавах.</w:t>
      </w:r>
    </w:p>
    <w:p w:rsidR="00D81073" w:rsidRPr="00A00381" w:rsidRDefault="00A00381" w:rsidP="00A00381">
      <w:pPr>
        <w:autoSpaceDE w:val="0"/>
        <w:autoSpaceDN w:val="0"/>
        <w:adjustRightInd w:val="0"/>
        <w:spacing w:after="0"/>
        <w:ind w:firstLine="851"/>
        <w:jc w:val="both"/>
        <w:rPr>
          <w:color w:val="333333"/>
          <w:lang w:val="uk-UA"/>
        </w:rPr>
      </w:pPr>
      <w:r>
        <w:rPr>
          <w:color w:val="333333"/>
          <w:lang w:val="uk-UA"/>
        </w:rPr>
        <w:t>5.</w:t>
      </w:r>
      <w:r w:rsidR="00D81073" w:rsidRPr="00A00381">
        <w:rPr>
          <w:color w:val="333333"/>
          <w:lang w:val="uk-UA"/>
        </w:rPr>
        <w:t>Дослідити структуру</w:t>
      </w:r>
      <w:r w:rsidR="004924F7" w:rsidRPr="00A00381">
        <w:rPr>
          <w:color w:val="333333"/>
          <w:lang w:val="uk-UA"/>
        </w:rPr>
        <w:t xml:space="preserve"> і властивості</w:t>
      </w:r>
      <w:r w:rsidR="00D81073" w:rsidRPr="00A00381">
        <w:rPr>
          <w:color w:val="333333"/>
          <w:lang w:val="uk-UA"/>
        </w:rPr>
        <w:t xml:space="preserve"> сплаву на прикладі конструкційної низьковуглецевої сталі до поліморфного перетворення, після перекристалізації, після гартування на мартенсит. </w:t>
      </w:r>
      <w:r>
        <w:rPr>
          <w:color w:val="333333"/>
          <w:lang w:val="uk-UA"/>
        </w:rPr>
        <w:t>Зробити вимірювання твердості та замалювати структуру сталі, охолодженої з різними швидкостями.</w:t>
      </w:r>
    </w:p>
    <w:p w:rsidR="00BB410B" w:rsidRDefault="00BB410B" w:rsidP="00A00381">
      <w:pPr>
        <w:pStyle w:val="a5"/>
        <w:spacing w:after="0"/>
        <w:ind w:left="1211" w:firstLine="851"/>
        <w:jc w:val="both"/>
        <w:rPr>
          <w:b/>
          <w:color w:val="333333"/>
          <w:sz w:val="22"/>
          <w:szCs w:val="22"/>
          <w:lang w:val="uk-UA"/>
        </w:rPr>
      </w:pPr>
    </w:p>
    <w:p w:rsidR="00A00381" w:rsidRPr="00C922FB" w:rsidRDefault="00A00381" w:rsidP="00A00381">
      <w:pPr>
        <w:pStyle w:val="a5"/>
        <w:spacing w:after="0"/>
        <w:ind w:left="0" w:firstLine="851"/>
        <w:jc w:val="both"/>
        <w:rPr>
          <w:b/>
          <w:color w:val="333333"/>
          <w:sz w:val="22"/>
          <w:szCs w:val="22"/>
          <w:lang w:val="uk-UA"/>
        </w:rPr>
      </w:pPr>
    </w:p>
    <w:p w:rsidR="00BB410B" w:rsidRPr="00C922FB" w:rsidRDefault="00BB410B" w:rsidP="00C922FB">
      <w:pPr>
        <w:pStyle w:val="a5"/>
        <w:spacing w:after="0"/>
        <w:ind w:left="1211"/>
        <w:jc w:val="both"/>
        <w:rPr>
          <w:b/>
          <w:color w:val="333333"/>
          <w:sz w:val="22"/>
          <w:szCs w:val="22"/>
          <w:lang w:val="uk-UA"/>
        </w:rPr>
      </w:pPr>
      <w:r w:rsidRPr="00C922FB">
        <w:rPr>
          <w:b/>
          <w:color w:val="333333"/>
          <w:sz w:val="22"/>
          <w:szCs w:val="22"/>
          <w:lang w:val="uk-UA"/>
        </w:rPr>
        <w:t>Звіт</w:t>
      </w:r>
    </w:p>
    <w:p w:rsidR="00BB410B" w:rsidRPr="004924F7" w:rsidRDefault="004924F7" w:rsidP="00A00381">
      <w:pPr>
        <w:spacing w:after="0"/>
        <w:ind w:firstLine="851"/>
        <w:jc w:val="both"/>
        <w:rPr>
          <w:color w:val="333333"/>
          <w:lang w:val="uk-UA"/>
        </w:rPr>
      </w:pPr>
      <w:r>
        <w:rPr>
          <w:color w:val="333333"/>
          <w:lang w:val="uk-UA"/>
        </w:rPr>
        <w:t xml:space="preserve">1. </w:t>
      </w:r>
      <w:r w:rsidR="00BB410B" w:rsidRPr="004924F7">
        <w:rPr>
          <w:color w:val="333333"/>
          <w:lang w:val="uk-UA"/>
        </w:rPr>
        <w:t>Накреслити діаграму стану двох компонентної системи</w:t>
      </w:r>
      <w:r w:rsidR="00104FDA" w:rsidRPr="004924F7">
        <w:rPr>
          <w:color w:val="333333"/>
          <w:lang w:val="uk-UA"/>
        </w:rPr>
        <w:t xml:space="preserve"> </w:t>
      </w:r>
      <w:r w:rsidR="00D81073" w:rsidRPr="004924F7">
        <w:rPr>
          <w:color w:val="333333"/>
          <w:lang w:val="uk-UA"/>
        </w:rPr>
        <w:t xml:space="preserve">1) </w:t>
      </w:r>
      <w:r w:rsidR="00104FDA" w:rsidRPr="004924F7">
        <w:rPr>
          <w:color w:val="333333"/>
          <w:lang w:val="uk-UA"/>
        </w:rPr>
        <w:t>з необмеженою розчинністю у рідкому та твердому стані</w:t>
      </w:r>
      <w:r w:rsidR="00D81073" w:rsidRPr="004924F7">
        <w:rPr>
          <w:color w:val="333333"/>
          <w:lang w:val="uk-UA"/>
        </w:rPr>
        <w:t>, 2)</w:t>
      </w:r>
      <w:r>
        <w:rPr>
          <w:color w:val="333333"/>
          <w:lang w:val="uk-UA"/>
        </w:rPr>
        <w:t xml:space="preserve"> </w:t>
      </w:r>
      <w:r w:rsidR="00D81073" w:rsidRPr="004924F7">
        <w:rPr>
          <w:color w:val="333333"/>
          <w:lang w:val="uk-UA"/>
        </w:rPr>
        <w:t>з поліморфним</w:t>
      </w:r>
      <w:r>
        <w:rPr>
          <w:color w:val="333333"/>
          <w:lang w:val="uk-UA"/>
        </w:rPr>
        <w:t>и</w:t>
      </w:r>
      <w:r w:rsidR="00D81073" w:rsidRPr="004924F7">
        <w:rPr>
          <w:color w:val="333333"/>
          <w:lang w:val="uk-UA"/>
        </w:rPr>
        <w:t xml:space="preserve"> компонент</w:t>
      </w:r>
      <w:r>
        <w:rPr>
          <w:color w:val="333333"/>
          <w:lang w:val="uk-UA"/>
        </w:rPr>
        <w:t>а</w:t>
      </w:r>
      <w:r w:rsidR="00D81073" w:rsidRPr="004924F7">
        <w:rPr>
          <w:color w:val="333333"/>
          <w:lang w:val="uk-UA"/>
        </w:rPr>
        <w:t>м</w:t>
      </w:r>
      <w:r>
        <w:rPr>
          <w:color w:val="333333"/>
          <w:lang w:val="uk-UA"/>
        </w:rPr>
        <w:t>и</w:t>
      </w:r>
      <w:r w:rsidR="00D81073" w:rsidRPr="004924F7">
        <w:rPr>
          <w:color w:val="333333"/>
          <w:lang w:val="uk-UA"/>
        </w:rPr>
        <w:t>, 3)</w:t>
      </w:r>
      <w:r>
        <w:rPr>
          <w:color w:val="333333"/>
          <w:lang w:val="uk-UA"/>
        </w:rPr>
        <w:t xml:space="preserve"> </w:t>
      </w:r>
      <w:r w:rsidR="00D81073" w:rsidRPr="004924F7">
        <w:rPr>
          <w:color w:val="333333"/>
          <w:lang w:val="uk-UA"/>
        </w:rPr>
        <w:t>з обмеженою розчинністю компонентів у твердому стані.</w:t>
      </w:r>
    </w:p>
    <w:p w:rsidR="004924F7" w:rsidRDefault="004924F7" w:rsidP="00A00381">
      <w:pPr>
        <w:autoSpaceDE w:val="0"/>
        <w:autoSpaceDN w:val="0"/>
        <w:adjustRightInd w:val="0"/>
        <w:spacing w:after="0"/>
        <w:ind w:firstLine="851"/>
        <w:jc w:val="both"/>
        <w:rPr>
          <w:color w:val="333333"/>
          <w:lang w:val="uk-UA"/>
        </w:rPr>
      </w:pPr>
      <w:r w:rsidRPr="004924F7">
        <w:rPr>
          <w:color w:val="333333"/>
          <w:lang w:val="uk-UA"/>
        </w:rPr>
        <w:t>2</w:t>
      </w:r>
      <w:r>
        <w:rPr>
          <w:color w:val="333333"/>
          <w:lang w:val="uk-UA"/>
        </w:rPr>
        <w:t xml:space="preserve">. </w:t>
      </w:r>
      <w:r w:rsidR="00104FDA" w:rsidRPr="004924F7">
        <w:rPr>
          <w:color w:val="333333"/>
          <w:lang w:val="uk-UA"/>
        </w:rPr>
        <w:t>Описати умови існування таких сплавів.</w:t>
      </w:r>
      <w:r w:rsidR="00D81073" w:rsidRPr="004924F7">
        <w:rPr>
          <w:color w:val="333333"/>
          <w:lang w:val="uk-UA"/>
        </w:rPr>
        <w:t xml:space="preserve"> </w:t>
      </w:r>
    </w:p>
    <w:p w:rsidR="004924F7" w:rsidRPr="004924F7" w:rsidRDefault="004924F7" w:rsidP="00A00381">
      <w:pPr>
        <w:spacing w:after="0"/>
        <w:ind w:firstLine="851"/>
        <w:jc w:val="both"/>
        <w:rPr>
          <w:color w:val="333333"/>
          <w:lang w:val="uk-UA"/>
        </w:rPr>
      </w:pPr>
      <w:r>
        <w:rPr>
          <w:color w:val="333333"/>
          <w:lang w:val="uk-UA"/>
        </w:rPr>
        <w:t xml:space="preserve">2. </w:t>
      </w:r>
      <w:r w:rsidRPr="004924F7">
        <w:rPr>
          <w:color w:val="333333"/>
          <w:lang w:val="uk-UA"/>
        </w:rPr>
        <w:t>Описати кристалізацію сплаву по точках, що може мати дендритну ліквацію, використовуючи діаграму та правило відрізків. Нарисувати структуру сплаву, що має неоднорідний та однорідний тверді розчини. Запропонувати режим відпалу для зменшення дендритної ліквації сплаву.</w:t>
      </w:r>
    </w:p>
    <w:p w:rsidR="00D81073" w:rsidRPr="004924F7" w:rsidRDefault="004924F7" w:rsidP="00A00381">
      <w:pPr>
        <w:autoSpaceDE w:val="0"/>
        <w:autoSpaceDN w:val="0"/>
        <w:adjustRightInd w:val="0"/>
        <w:spacing w:after="0"/>
        <w:ind w:firstLine="851"/>
        <w:jc w:val="both"/>
        <w:rPr>
          <w:color w:val="333333"/>
          <w:lang w:val="uk-UA"/>
        </w:rPr>
      </w:pPr>
      <w:r>
        <w:rPr>
          <w:color w:val="333333"/>
          <w:lang w:val="uk-UA"/>
        </w:rPr>
        <w:t xml:space="preserve">3. </w:t>
      </w:r>
      <w:r w:rsidRPr="004924F7">
        <w:rPr>
          <w:color w:val="333333"/>
          <w:lang w:val="uk-UA"/>
        </w:rPr>
        <w:t>Описати механізми поліморфних перетворень в металах і сплавах.</w:t>
      </w:r>
    </w:p>
    <w:p w:rsidR="00D81073" w:rsidRPr="004924F7" w:rsidRDefault="004924F7" w:rsidP="00A00381">
      <w:pPr>
        <w:autoSpaceDE w:val="0"/>
        <w:autoSpaceDN w:val="0"/>
        <w:adjustRightInd w:val="0"/>
        <w:spacing w:after="0"/>
        <w:ind w:firstLine="851"/>
        <w:jc w:val="both"/>
        <w:rPr>
          <w:b/>
          <w:color w:val="333333"/>
          <w:lang w:val="uk-UA"/>
        </w:rPr>
      </w:pPr>
      <w:r>
        <w:rPr>
          <w:color w:val="333333"/>
          <w:lang w:val="uk-UA"/>
        </w:rPr>
        <w:t xml:space="preserve">4. Зарисувати </w:t>
      </w:r>
      <w:r w:rsidRPr="004924F7">
        <w:rPr>
          <w:color w:val="333333"/>
          <w:lang w:val="uk-UA"/>
        </w:rPr>
        <w:t xml:space="preserve">структуру конструкційної </w:t>
      </w:r>
      <w:r>
        <w:rPr>
          <w:color w:val="333333"/>
          <w:lang w:val="uk-UA"/>
        </w:rPr>
        <w:t>низько</w:t>
      </w:r>
      <w:r w:rsidRPr="004924F7">
        <w:rPr>
          <w:color w:val="333333"/>
          <w:lang w:val="uk-UA"/>
        </w:rPr>
        <w:t>вуглецевої сталі до поліморфного перетворення, після перекристалізації, після гартування на мартенсит.</w:t>
      </w:r>
    </w:p>
    <w:p w:rsidR="00D81073" w:rsidRPr="004924F7" w:rsidRDefault="004924F7" w:rsidP="00A00381">
      <w:pPr>
        <w:autoSpaceDE w:val="0"/>
        <w:autoSpaceDN w:val="0"/>
        <w:adjustRightInd w:val="0"/>
        <w:spacing w:after="0"/>
        <w:ind w:firstLine="851"/>
        <w:jc w:val="both"/>
        <w:rPr>
          <w:b/>
          <w:color w:val="333333"/>
          <w:lang w:val="uk-UA"/>
        </w:rPr>
      </w:pPr>
      <w:r>
        <w:rPr>
          <w:color w:val="333333"/>
          <w:lang w:val="uk-UA"/>
        </w:rPr>
        <w:t xml:space="preserve">5. </w:t>
      </w:r>
      <w:r w:rsidR="00D81073" w:rsidRPr="004924F7">
        <w:rPr>
          <w:color w:val="333333"/>
          <w:lang w:val="uk-UA"/>
        </w:rPr>
        <w:t xml:space="preserve">Замалювати структуру </w:t>
      </w:r>
      <w:proofErr w:type="spellStart"/>
      <w:r>
        <w:rPr>
          <w:color w:val="333333"/>
          <w:lang w:val="uk-UA"/>
        </w:rPr>
        <w:t>низькоо</w:t>
      </w:r>
      <w:r w:rsidR="00D81073" w:rsidRPr="004924F7">
        <w:rPr>
          <w:color w:val="333333"/>
          <w:lang w:val="uk-UA"/>
        </w:rPr>
        <w:t>вуглецевої</w:t>
      </w:r>
      <w:proofErr w:type="spellEnd"/>
      <w:r w:rsidR="00D81073" w:rsidRPr="004924F7">
        <w:rPr>
          <w:color w:val="333333"/>
          <w:lang w:val="uk-UA"/>
        </w:rPr>
        <w:t xml:space="preserve"> сталі до поліморфного перетворення у литому стані, після перекристалізації, після гартування на мартенсит.</w:t>
      </w:r>
    </w:p>
    <w:p w:rsidR="00D81073" w:rsidRPr="004924F7" w:rsidRDefault="004924F7" w:rsidP="00A00381">
      <w:pPr>
        <w:autoSpaceDE w:val="0"/>
        <w:autoSpaceDN w:val="0"/>
        <w:adjustRightInd w:val="0"/>
        <w:spacing w:after="0"/>
        <w:ind w:firstLine="851"/>
        <w:jc w:val="both"/>
        <w:rPr>
          <w:color w:val="333333"/>
          <w:lang w:val="uk-UA"/>
        </w:rPr>
      </w:pPr>
      <w:r>
        <w:rPr>
          <w:color w:val="333333"/>
          <w:lang w:val="uk-UA"/>
        </w:rPr>
        <w:t xml:space="preserve">6. </w:t>
      </w:r>
      <w:r w:rsidR="00D81073" w:rsidRPr="004924F7">
        <w:rPr>
          <w:color w:val="333333"/>
          <w:lang w:val="uk-UA"/>
        </w:rPr>
        <w:t>Зробити таблицю з вимірами твердості сталі після нагріву до 850°С і охолодження на повітрі</w:t>
      </w:r>
      <w:r w:rsidR="00A00381">
        <w:rPr>
          <w:color w:val="333333"/>
          <w:lang w:val="uk-UA"/>
        </w:rPr>
        <w:t>, у маслі,</w:t>
      </w:r>
      <w:r w:rsidR="00D81073" w:rsidRPr="004924F7">
        <w:rPr>
          <w:color w:val="333333"/>
          <w:lang w:val="uk-UA"/>
        </w:rPr>
        <w:t xml:space="preserve"> у воді.</w:t>
      </w:r>
    </w:p>
    <w:p w:rsidR="00104FDA" w:rsidRPr="00C922FB" w:rsidRDefault="00104FDA" w:rsidP="00C922FB">
      <w:pPr>
        <w:spacing w:after="0"/>
        <w:jc w:val="both"/>
        <w:rPr>
          <w:color w:val="333333"/>
          <w:lang w:val="uk-UA"/>
        </w:rPr>
      </w:pPr>
    </w:p>
    <w:p w:rsidR="00104FDA" w:rsidRPr="00C922FB" w:rsidRDefault="00104FDA" w:rsidP="00C922FB">
      <w:pPr>
        <w:spacing w:after="0"/>
        <w:jc w:val="both"/>
        <w:rPr>
          <w:color w:val="333333"/>
          <w:lang w:val="uk-UA"/>
        </w:rPr>
      </w:pPr>
    </w:p>
    <w:p w:rsidR="00104FDA" w:rsidRPr="00C922FB" w:rsidRDefault="00104FDA" w:rsidP="00C922FB">
      <w:pPr>
        <w:spacing w:after="0"/>
        <w:jc w:val="both"/>
        <w:rPr>
          <w:color w:val="333333"/>
          <w:lang w:val="uk-UA"/>
        </w:rPr>
      </w:pPr>
    </w:p>
    <w:p w:rsidR="00104FDA" w:rsidRPr="00C922FB" w:rsidRDefault="00104FDA" w:rsidP="00C922FB">
      <w:pPr>
        <w:spacing w:after="0"/>
        <w:ind w:firstLine="851"/>
        <w:jc w:val="both"/>
        <w:rPr>
          <w:rFonts w:eastAsia="Times New Roman"/>
          <w:b/>
          <w:color w:val="333333"/>
          <w:lang w:val="uk-UA" w:eastAsia="ru-RU"/>
        </w:rPr>
      </w:pPr>
      <w:r w:rsidRPr="00C922FB">
        <w:rPr>
          <w:rFonts w:eastAsia="Times New Roman"/>
          <w:b/>
          <w:color w:val="333333"/>
          <w:lang w:val="uk-UA" w:eastAsia="ru-RU"/>
        </w:rPr>
        <w:t>Лабораторна робота №</w:t>
      </w:r>
      <w:r w:rsidR="00360192">
        <w:rPr>
          <w:rFonts w:eastAsia="Times New Roman"/>
          <w:b/>
          <w:color w:val="333333"/>
          <w:lang w:val="uk-UA" w:eastAsia="ru-RU"/>
        </w:rPr>
        <w:t>4</w:t>
      </w:r>
    </w:p>
    <w:p w:rsidR="00104FDA" w:rsidRPr="00C922FB" w:rsidRDefault="00104FDA" w:rsidP="00C922FB">
      <w:pPr>
        <w:spacing w:after="0"/>
        <w:ind w:firstLine="851"/>
        <w:jc w:val="both"/>
        <w:rPr>
          <w:b/>
          <w:bCs/>
          <w:lang w:val="uk-UA"/>
        </w:rPr>
      </w:pPr>
      <w:r w:rsidRPr="00C922FB">
        <w:rPr>
          <w:b/>
          <w:bCs/>
          <w:lang w:val="uk-UA"/>
        </w:rPr>
        <w:t>Дослідження структури сплавів евтектичного типу</w:t>
      </w:r>
    </w:p>
    <w:p w:rsidR="00104FDA" w:rsidRPr="00C922FB" w:rsidRDefault="00953EF8" w:rsidP="00C922FB">
      <w:pPr>
        <w:spacing w:after="0"/>
        <w:jc w:val="both"/>
        <w:rPr>
          <w:color w:val="333333"/>
          <w:lang w:val="uk-UA"/>
        </w:rPr>
      </w:pPr>
      <w:r w:rsidRPr="00C922FB">
        <w:rPr>
          <w:color w:val="333333"/>
          <w:u w:val="single"/>
          <w:lang w:val="uk-UA"/>
        </w:rPr>
        <w:t xml:space="preserve">Мета </w:t>
      </w:r>
      <w:r w:rsidRPr="00C922FB">
        <w:rPr>
          <w:color w:val="333333"/>
          <w:lang w:val="uk-UA"/>
        </w:rPr>
        <w:t>: набуття студентами знань, що дозволяють розпізнавати структуру сплавів евтектичного типу та визначати хімічний склад по об’ємній частці структурних складових.</w:t>
      </w:r>
    </w:p>
    <w:p w:rsidR="00953EF8" w:rsidRPr="00C922FB" w:rsidRDefault="00953EF8" w:rsidP="00C922FB">
      <w:pPr>
        <w:spacing w:after="0"/>
        <w:jc w:val="both"/>
        <w:rPr>
          <w:color w:val="333333"/>
          <w:lang w:val="uk-UA"/>
        </w:rPr>
      </w:pPr>
      <w:r w:rsidRPr="00C922FB">
        <w:rPr>
          <w:color w:val="333333"/>
          <w:u w:val="single"/>
          <w:lang w:val="uk-UA"/>
        </w:rPr>
        <w:t>Термін виконання</w:t>
      </w:r>
      <w:r w:rsidRPr="00C922FB">
        <w:rPr>
          <w:color w:val="333333"/>
          <w:lang w:val="uk-UA"/>
        </w:rPr>
        <w:t xml:space="preserve"> -2 години.</w:t>
      </w:r>
    </w:p>
    <w:p w:rsidR="00953EF8" w:rsidRPr="00C922FB" w:rsidRDefault="00953EF8" w:rsidP="00C922FB">
      <w:pPr>
        <w:spacing w:after="0"/>
        <w:jc w:val="both"/>
        <w:rPr>
          <w:color w:val="333333"/>
          <w:u w:val="single"/>
          <w:lang w:val="uk-UA"/>
        </w:rPr>
      </w:pPr>
      <w:r w:rsidRPr="00C922FB">
        <w:rPr>
          <w:color w:val="333333"/>
          <w:u w:val="single"/>
          <w:lang w:val="uk-UA"/>
        </w:rPr>
        <w:t>Порядок виконання роботи. Завдання.</w:t>
      </w:r>
    </w:p>
    <w:p w:rsidR="00953EF8" w:rsidRPr="00A00381" w:rsidRDefault="00A00381" w:rsidP="00A00381">
      <w:pPr>
        <w:spacing w:after="0"/>
        <w:ind w:firstLine="851"/>
        <w:jc w:val="both"/>
        <w:rPr>
          <w:color w:val="333333"/>
          <w:lang w:val="uk-UA"/>
        </w:rPr>
      </w:pPr>
      <w:r>
        <w:rPr>
          <w:color w:val="333333"/>
          <w:lang w:val="uk-UA"/>
        </w:rPr>
        <w:t xml:space="preserve">1. </w:t>
      </w:r>
      <w:r w:rsidR="00953EF8" w:rsidRPr="00A00381">
        <w:rPr>
          <w:color w:val="333333"/>
          <w:lang w:val="uk-UA"/>
        </w:rPr>
        <w:t>Розглянути діаграм</w:t>
      </w:r>
      <w:r w:rsidR="00705547" w:rsidRPr="00A00381">
        <w:rPr>
          <w:color w:val="333333"/>
          <w:lang w:val="uk-UA"/>
        </w:rPr>
        <w:t>у</w:t>
      </w:r>
      <w:r w:rsidR="00953EF8" w:rsidRPr="00A00381">
        <w:rPr>
          <w:color w:val="333333"/>
          <w:lang w:val="uk-UA"/>
        </w:rPr>
        <w:t xml:space="preserve"> сплавів </w:t>
      </w:r>
      <w:proofErr w:type="spellStart"/>
      <w:r w:rsidR="00953EF8" w:rsidRPr="00A00381">
        <w:rPr>
          <w:color w:val="333333"/>
          <w:lang w:val="en-US"/>
        </w:rPr>
        <w:t>Pb-Sb</w:t>
      </w:r>
      <w:proofErr w:type="spellEnd"/>
      <w:r w:rsidR="00953EF8" w:rsidRPr="00A00381">
        <w:rPr>
          <w:color w:val="333333"/>
          <w:lang w:val="uk-UA"/>
        </w:rPr>
        <w:t>.</w:t>
      </w:r>
    </w:p>
    <w:p w:rsidR="00953EF8" w:rsidRPr="00A00381" w:rsidRDefault="00A00381" w:rsidP="00A00381">
      <w:pPr>
        <w:spacing w:after="0"/>
        <w:ind w:firstLine="851"/>
        <w:jc w:val="both"/>
        <w:rPr>
          <w:color w:val="333333"/>
          <w:lang w:val="uk-UA"/>
        </w:rPr>
      </w:pPr>
      <w:r>
        <w:rPr>
          <w:color w:val="333333"/>
          <w:lang w:val="uk-UA"/>
        </w:rPr>
        <w:t xml:space="preserve">2. </w:t>
      </w:r>
      <w:r w:rsidR="00953EF8" w:rsidRPr="00A00381">
        <w:rPr>
          <w:color w:val="333333"/>
          <w:lang w:val="uk-UA"/>
        </w:rPr>
        <w:t>Розглянути структури доевтектичного, заевтектичного і евтектичного сплавів.</w:t>
      </w:r>
    </w:p>
    <w:p w:rsidR="00953EF8" w:rsidRPr="00A00381" w:rsidRDefault="00A00381" w:rsidP="00A00381">
      <w:pPr>
        <w:spacing w:after="0"/>
        <w:ind w:firstLine="851"/>
        <w:jc w:val="both"/>
        <w:rPr>
          <w:color w:val="333333"/>
          <w:lang w:val="uk-UA"/>
        </w:rPr>
      </w:pPr>
      <w:r>
        <w:rPr>
          <w:color w:val="333333"/>
          <w:lang w:val="uk-UA"/>
        </w:rPr>
        <w:t xml:space="preserve">3. </w:t>
      </w:r>
      <w:r w:rsidR="00953EF8" w:rsidRPr="00A00381">
        <w:rPr>
          <w:color w:val="333333"/>
          <w:lang w:val="uk-UA"/>
        </w:rPr>
        <w:t>Вивчити за якими механізмами відбувається евтектична кристалізація.</w:t>
      </w:r>
    </w:p>
    <w:p w:rsidR="00953EF8" w:rsidRPr="00A00381" w:rsidRDefault="00A00381" w:rsidP="00A00381">
      <w:pPr>
        <w:spacing w:after="0"/>
        <w:ind w:firstLine="851"/>
        <w:jc w:val="both"/>
        <w:rPr>
          <w:color w:val="333333"/>
          <w:lang w:val="uk-UA"/>
        </w:rPr>
      </w:pPr>
      <w:r>
        <w:rPr>
          <w:color w:val="333333"/>
          <w:lang w:val="uk-UA"/>
        </w:rPr>
        <w:t xml:space="preserve">4. </w:t>
      </w:r>
      <w:r w:rsidR="00C446D5" w:rsidRPr="00A00381">
        <w:rPr>
          <w:color w:val="333333"/>
          <w:lang w:val="uk-UA"/>
        </w:rPr>
        <w:t xml:space="preserve">Розглянути кристалізацію доевтектичного, заевтектичного і евтектичного сплавів за допомогою діаграми сплавів </w:t>
      </w:r>
      <w:proofErr w:type="spellStart"/>
      <w:r w:rsidR="00C446D5" w:rsidRPr="00A00381">
        <w:rPr>
          <w:color w:val="333333"/>
          <w:lang w:val="en-US"/>
        </w:rPr>
        <w:t>Pb-Sb</w:t>
      </w:r>
      <w:proofErr w:type="spellEnd"/>
      <w:r w:rsidR="00C446D5" w:rsidRPr="00A00381">
        <w:rPr>
          <w:color w:val="333333"/>
          <w:lang w:val="uk-UA"/>
        </w:rPr>
        <w:t>.</w:t>
      </w:r>
    </w:p>
    <w:p w:rsidR="00C446D5" w:rsidRPr="00A00381" w:rsidRDefault="00A00381" w:rsidP="00A00381">
      <w:pPr>
        <w:spacing w:after="0"/>
        <w:ind w:firstLine="851"/>
        <w:jc w:val="both"/>
        <w:rPr>
          <w:color w:val="333333"/>
          <w:lang w:val="uk-UA"/>
        </w:rPr>
      </w:pPr>
      <w:r>
        <w:rPr>
          <w:color w:val="333333"/>
          <w:lang w:val="uk-UA"/>
        </w:rPr>
        <w:t xml:space="preserve">5. </w:t>
      </w:r>
      <w:r w:rsidR="00C446D5" w:rsidRPr="00A00381">
        <w:rPr>
          <w:color w:val="333333"/>
          <w:lang w:val="uk-UA"/>
        </w:rPr>
        <w:t>Розглянути ,як визначається склад сплаву по об’ємній частці структурних складових.</w:t>
      </w:r>
    </w:p>
    <w:p w:rsidR="00C446D5" w:rsidRPr="00C922FB" w:rsidRDefault="00C446D5" w:rsidP="00A00381">
      <w:pPr>
        <w:pStyle w:val="a5"/>
        <w:spacing w:after="0"/>
        <w:ind w:firstLine="851"/>
        <w:jc w:val="both"/>
        <w:rPr>
          <w:color w:val="333333"/>
          <w:sz w:val="22"/>
          <w:szCs w:val="22"/>
          <w:lang w:val="uk-UA"/>
        </w:rPr>
      </w:pPr>
    </w:p>
    <w:p w:rsidR="009F0E30" w:rsidRPr="00C922FB" w:rsidRDefault="009F0E30" w:rsidP="00C922FB">
      <w:pPr>
        <w:pStyle w:val="a5"/>
        <w:spacing w:after="0"/>
        <w:jc w:val="both"/>
        <w:rPr>
          <w:color w:val="333333"/>
          <w:sz w:val="22"/>
          <w:szCs w:val="22"/>
          <w:lang w:val="uk-UA"/>
        </w:rPr>
      </w:pPr>
      <w:r w:rsidRPr="00C922FB">
        <w:rPr>
          <w:color w:val="333333"/>
          <w:sz w:val="22"/>
          <w:szCs w:val="22"/>
          <w:u w:val="single"/>
          <w:lang w:val="uk-UA"/>
        </w:rPr>
        <w:t>Теоретичні відомості.</w:t>
      </w:r>
      <w:r w:rsidRPr="00C922FB">
        <w:rPr>
          <w:color w:val="333333"/>
          <w:sz w:val="22"/>
          <w:szCs w:val="22"/>
          <w:lang w:val="uk-UA"/>
        </w:rPr>
        <w:t xml:space="preserve"> Діаграма стану сплавів </w:t>
      </w:r>
      <w:proofErr w:type="spellStart"/>
      <w:r w:rsidRPr="00C922FB">
        <w:rPr>
          <w:color w:val="333333"/>
          <w:sz w:val="22"/>
          <w:szCs w:val="22"/>
          <w:lang w:val="en-US"/>
        </w:rPr>
        <w:t>Pb-Sb</w:t>
      </w:r>
      <w:proofErr w:type="spellEnd"/>
      <w:r w:rsidRPr="00C922FB">
        <w:rPr>
          <w:color w:val="333333"/>
          <w:sz w:val="22"/>
          <w:szCs w:val="22"/>
          <w:lang w:val="uk-UA"/>
        </w:rPr>
        <w:t xml:space="preserve"> показана на рис. 5.1</w:t>
      </w:r>
    </w:p>
    <w:p w:rsidR="009F0E30" w:rsidRPr="00C922FB" w:rsidRDefault="009F0E30" w:rsidP="00C922FB">
      <w:pPr>
        <w:pStyle w:val="a5"/>
        <w:spacing w:after="0"/>
        <w:jc w:val="both"/>
        <w:rPr>
          <w:color w:val="333333"/>
          <w:sz w:val="22"/>
          <w:szCs w:val="22"/>
          <w:lang w:val="uk-UA"/>
        </w:rPr>
      </w:pPr>
      <w:r w:rsidRPr="00C922FB">
        <w:rPr>
          <w:color w:val="333333"/>
          <w:sz w:val="22"/>
          <w:szCs w:val="22"/>
          <w:lang w:val="uk-UA"/>
        </w:rPr>
        <w:t>В евтектичній точці «О» 17,5%</w:t>
      </w:r>
      <w:r w:rsidRPr="00C922FB">
        <w:rPr>
          <w:color w:val="333333"/>
          <w:sz w:val="22"/>
          <w:szCs w:val="22"/>
          <w:lang w:val="en-US"/>
        </w:rPr>
        <w:t xml:space="preserve"> </w:t>
      </w:r>
      <w:proofErr w:type="spellStart"/>
      <w:r w:rsidRPr="00C922FB">
        <w:rPr>
          <w:color w:val="333333"/>
          <w:sz w:val="22"/>
          <w:szCs w:val="22"/>
          <w:lang w:val="en-US"/>
        </w:rPr>
        <w:t>Sb</w:t>
      </w:r>
      <w:proofErr w:type="spellEnd"/>
    </w:p>
    <w:p w:rsidR="00C446D5" w:rsidRPr="00C922FB" w:rsidRDefault="00C446D5" w:rsidP="00C922FB">
      <w:pPr>
        <w:pStyle w:val="a5"/>
        <w:spacing w:after="0"/>
        <w:jc w:val="both"/>
        <w:rPr>
          <w:color w:val="333333"/>
          <w:sz w:val="22"/>
          <w:szCs w:val="22"/>
          <w:lang w:val="uk-UA"/>
        </w:rPr>
      </w:pPr>
      <w:r w:rsidRPr="00C922FB">
        <w:rPr>
          <w:color w:val="333333"/>
          <w:sz w:val="22"/>
          <w:szCs w:val="22"/>
          <w:lang w:val="uk-UA"/>
        </w:rPr>
        <w:t xml:space="preserve">Структура сплаву евтектичного сплаву має в структурі 100% евтектики, тобто </w:t>
      </w:r>
      <w:r w:rsidR="009F0E30" w:rsidRPr="00C922FB">
        <w:rPr>
          <w:color w:val="333333"/>
          <w:sz w:val="22"/>
          <w:szCs w:val="22"/>
          <w:lang w:val="uk-UA"/>
        </w:rPr>
        <w:t xml:space="preserve">в 100% </w:t>
      </w:r>
      <w:r w:rsidRPr="00C922FB">
        <w:rPr>
          <w:color w:val="333333"/>
          <w:sz w:val="22"/>
          <w:szCs w:val="22"/>
          <w:lang w:val="uk-UA"/>
        </w:rPr>
        <w:t>евтектичних колоні</w:t>
      </w:r>
      <w:r w:rsidR="009F0E30" w:rsidRPr="00C922FB">
        <w:rPr>
          <w:color w:val="333333"/>
          <w:sz w:val="22"/>
          <w:szCs w:val="22"/>
          <w:lang w:val="uk-UA"/>
        </w:rPr>
        <w:t>й міститься 16,5%</w:t>
      </w:r>
      <w:r w:rsidRPr="00C922FB">
        <w:rPr>
          <w:color w:val="333333"/>
          <w:sz w:val="22"/>
          <w:szCs w:val="22"/>
          <w:lang w:val="uk-UA"/>
        </w:rPr>
        <w:t>.</w:t>
      </w:r>
      <w:r w:rsidR="009F0E30" w:rsidRPr="00C922FB">
        <w:rPr>
          <w:color w:val="333333"/>
          <w:sz w:val="22"/>
          <w:szCs w:val="22"/>
          <w:lang w:val="en-US"/>
        </w:rPr>
        <w:t xml:space="preserve"> </w:t>
      </w:r>
      <w:proofErr w:type="spellStart"/>
      <w:r w:rsidR="009F0E30" w:rsidRPr="00C922FB">
        <w:rPr>
          <w:color w:val="333333"/>
          <w:sz w:val="22"/>
          <w:szCs w:val="22"/>
          <w:lang w:val="en-US"/>
        </w:rPr>
        <w:t>Sb</w:t>
      </w:r>
      <w:proofErr w:type="spellEnd"/>
      <w:r w:rsidR="009F0E30" w:rsidRPr="00C922FB">
        <w:rPr>
          <w:color w:val="333333"/>
          <w:sz w:val="22"/>
          <w:szCs w:val="22"/>
          <w:lang w:val="uk-UA"/>
        </w:rPr>
        <w:t>, або 83</w:t>
      </w:r>
      <w:proofErr w:type="gramStart"/>
      <w:r w:rsidR="009F0E30" w:rsidRPr="00C922FB">
        <w:rPr>
          <w:color w:val="333333"/>
          <w:sz w:val="22"/>
          <w:szCs w:val="22"/>
          <w:lang w:val="uk-UA"/>
        </w:rPr>
        <w:t>,5</w:t>
      </w:r>
      <w:proofErr w:type="gramEnd"/>
      <w:r w:rsidR="009F0E30" w:rsidRPr="00C922FB">
        <w:rPr>
          <w:color w:val="333333"/>
          <w:sz w:val="22"/>
          <w:szCs w:val="22"/>
          <w:lang w:val="uk-UA"/>
        </w:rPr>
        <w:t xml:space="preserve"> %</w:t>
      </w:r>
      <w:r w:rsidR="009F0E30" w:rsidRPr="00C922FB">
        <w:rPr>
          <w:color w:val="333333"/>
          <w:sz w:val="22"/>
          <w:szCs w:val="22"/>
          <w:lang w:val="en-US"/>
        </w:rPr>
        <w:t xml:space="preserve"> </w:t>
      </w:r>
      <w:proofErr w:type="spellStart"/>
      <w:r w:rsidR="009F0E30" w:rsidRPr="00C922FB">
        <w:rPr>
          <w:color w:val="333333"/>
          <w:sz w:val="22"/>
          <w:szCs w:val="22"/>
          <w:lang w:val="en-US"/>
        </w:rPr>
        <w:t>Pb</w:t>
      </w:r>
      <w:proofErr w:type="spellEnd"/>
      <w:r w:rsidR="009F0E30" w:rsidRPr="00C922FB">
        <w:rPr>
          <w:color w:val="333333"/>
          <w:sz w:val="22"/>
          <w:szCs w:val="22"/>
          <w:lang w:val="uk-UA"/>
        </w:rPr>
        <w:t>.</w:t>
      </w:r>
    </w:p>
    <w:p w:rsidR="00C446D5" w:rsidRPr="00C922FB" w:rsidRDefault="00C446D5" w:rsidP="00C922FB">
      <w:pPr>
        <w:pStyle w:val="a5"/>
        <w:spacing w:after="0"/>
        <w:jc w:val="both"/>
        <w:rPr>
          <w:noProof/>
          <w:sz w:val="22"/>
          <w:szCs w:val="22"/>
          <w:lang w:val="uk-UA"/>
        </w:rPr>
      </w:pPr>
      <w:r w:rsidRPr="00C922FB">
        <w:rPr>
          <w:noProof/>
          <w:sz w:val="22"/>
          <w:szCs w:val="22"/>
        </w:rPr>
        <w:lastRenderedPageBreak/>
        <w:t xml:space="preserve"> </w:t>
      </w:r>
      <w:r w:rsidRPr="00C922FB">
        <w:rPr>
          <w:noProof/>
          <w:sz w:val="22"/>
          <w:szCs w:val="22"/>
        </w:rPr>
        <w:drawing>
          <wp:inline distT="0" distB="0" distL="0" distR="0" wp14:anchorId="697BE8A7" wp14:editId="51993C10">
            <wp:extent cx="3238500" cy="230962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4272" t="19559" r="42912" b="59624"/>
                    <a:stretch/>
                  </pic:blipFill>
                  <pic:spPr bwMode="auto">
                    <a:xfrm>
                      <a:off x="0" y="0"/>
                      <a:ext cx="3241853" cy="2312019"/>
                    </a:xfrm>
                    <a:prstGeom prst="rect">
                      <a:avLst/>
                    </a:prstGeom>
                    <a:ln>
                      <a:noFill/>
                    </a:ln>
                    <a:extLst>
                      <a:ext uri="{53640926-AAD7-44D8-BBD7-CCE9431645EC}">
                        <a14:shadowObscured xmlns:a14="http://schemas.microsoft.com/office/drawing/2010/main"/>
                      </a:ext>
                    </a:extLst>
                  </pic:spPr>
                </pic:pic>
              </a:graphicData>
            </a:graphic>
          </wp:inline>
        </w:drawing>
      </w:r>
    </w:p>
    <w:p w:rsidR="009F0E30" w:rsidRPr="00C922FB" w:rsidRDefault="009F0E30" w:rsidP="00C922FB">
      <w:pPr>
        <w:pStyle w:val="a5"/>
        <w:spacing w:after="0"/>
        <w:jc w:val="both"/>
        <w:rPr>
          <w:noProof/>
          <w:sz w:val="22"/>
          <w:szCs w:val="22"/>
          <w:lang w:val="uk-UA"/>
        </w:rPr>
      </w:pPr>
    </w:p>
    <w:p w:rsidR="009F0E30" w:rsidRPr="00C922FB" w:rsidRDefault="009F0E30" w:rsidP="00C922FB">
      <w:pPr>
        <w:pStyle w:val="a5"/>
        <w:spacing w:after="0"/>
        <w:jc w:val="both"/>
        <w:rPr>
          <w:color w:val="333333"/>
          <w:sz w:val="22"/>
          <w:szCs w:val="22"/>
          <w:lang w:val="uk-UA"/>
        </w:rPr>
      </w:pPr>
      <w:r w:rsidRPr="00C922FB">
        <w:rPr>
          <w:noProof/>
          <w:sz w:val="22"/>
          <w:szCs w:val="22"/>
          <w:lang w:val="uk-UA"/>
        </w:rPr>
        <w:t>Рисунок 5.1.</w:t>
      </w:r>
      <w:r w:rsidRPr="00C922FB">
        <w:rPr>
          <w:color w:val="333333"/>
          <w:sz w:val="22"/>
          <w:szCs w:val="22"/>
          <w:lang w:val="uk-UA"/>
        </w:rPr>
        <w:t xml:space="preserve"> Діаграма стану сплавів </w:t>
      </w:r>
      <w:proofErr w:type="spellStart"/>
      <w:r w:rsidRPr="00C922FB">
        <w:rPr>
          <w:color w:val="333333"/>
          <w:sz w:val="22"/>
          <w:szCs w:val="22"/>
          <w:lang w:val="en-US"/>
        </w:rPr>
        <w:t>Pb-Sb</w:t>
      </w:r>
      <w:proofErr w:type="spellEnd"/>
    </w:p>
    <w:p w:rsidR="009F0E30" w:rsidRPr="00C922FB" w:rsidRDefault="009F0E30" w:rsidP="00C922FB">
      <w:pPr>
        <w:pStyle w:val="a5"/>
        <w:spacing w:after="0"/>
        <w:jc w:val="both"/>
        <w:rPr>
          <w:color w:val="333333"/>
          <w:sz w:val="22"/>
          <w:szCs w:val="22"/>
          <w:lang w:val="uk-UA"/>
        </w:rPr>
      </w:pPr>
    </w:p>
    <w:p w:rsidR="009F0E30" w:rsidRPr="00C922FB" w:rsidRDefault="009F0E30" w:rsidP="00C922FB">
      <w:pPr>
        <w:pStyle w:val="a5"/>
        <w:spacing w:after="0"/>
        <w:ind w:left="0" w:firstLine="720"/>
        <w:jc w:val="both"/>
        <w:rPr>
          <w:color w:val="333333"/>
          <w:sz w:val="22"/>
          <w:szCs w:val="22"/>
          <w:lang w:val="uk-UA"/>
        </w:rPr>
      </w:pPr>
      <w:r w:rsidRPr="00C922FB">
        <w:rPr>
          <w:color w:val="333333"/>
          <w:sz w:val="22"/>
          <w:szCs w:val="22"/>
          <w:lang w:val="uk-UA"/>
        </w:rPr>
        <w:t>Структура доевтектичного сплаву складається із первинних кристалів сурми та евтектичних колоній</w:t>
      </w:r>
      <w:r w:rsidR="00440A87" w:rsidRPr="00C922FB">
        <w:rPr>
          <w:color w:val="333333"/>
          <w:sz w:val="22"/>
          <w:szCs w:val="22"/>
          <w:lang w:val="uk-UA"/>
        </w:rPr>
        <w:t xml:space="preserve">: </w:t>
      </w:r>
      <w:proofErr w:type="spellStart"/>
      <w:r w:rsidR="00440A87" w:rsidRPr="00C922FB">
        <w:rPr>
          <w:color w:val="333333"/>
          <w:sz w:val="22"/>
          <w:szCs w:val="22"/>
          <w:lang w:val="en-US"/>
        </w:rPr>
        <w:t>Sb</w:t>
      </w:r>
      <w:proofErr w:type="spellEnd"/>
      <w:r w:rsidR="00440A87" w:rsidRPr="00C922FB">
        <w:rPr>
          <w:color w:val="333333"/>
          <w:sz w:val="22"/>
          <w:szCs w:val="22"/>
          <w:vertAlign w:val="subscript"/>
          <w:lang w:val="uk-UA"/>
        </w:rPr>
        <w:t xml:space="preserve">І + </w:t>
      </w:r>
      <w:r w:rsidR="00440A87" w:rsidRPr="00C922FB">
        <w:rPr>
          <w:color w:val="333333"/>
          <w:sz w:val="22"/>
          <w:szCs w:val="22"/>
          <w:lang w:val="uk-UA"/>
        </w:rPr>
        <w:t>Евтектика. Кількість сурми в сплаві складається з частки</w:t>
      </w:r>
      <w:r w:rsidR="00440A87" w:rsidRPr="00C922FB">
        <w:rPr>
          <w:color w:val="333333"/>
          <w:sz w:val="22"/>
          <w:szCs w:val="22"/>
          <w:lang w:val="en-US"/>
        </w:rPr>
        <w:t xml:space="preserve"> </w:t>
      </w:r>
      <w:proofErr w:type="spellStart"/>
      <w:r w:rsidR="00440A87" w:rsidRPr="00C922FB">
        <w:rPr>
          <w:color w:val="333333"/>
          <w:sz w:val="22"/>
          <w:szCs w:val="22"/>
          <w:lang w:val="en-US"/>
        </w:rPr>
        <w:t>Sb</w:t>
      </w:r>
      <w:proofErr w:type="spellEnd"/>
      <w:r w:rsidR="00440A87" w:rsidRPr="00C922FB">
        <w:rPr>
          <w:color w:val="333333"/>
          <w:sz w:val="22"/>
          <w:szCs w:val="22"/>
          <w:vertAlign w:val="subscript"/>
          <w:lang w:val="uk-UA"/>
        </w:rPr>
        <w:t xml:space="preserve">І </w:t>
      </w:r>
      <w:r w:rsidR="00440A87" w:rsidRPr="00C922FB">
        <w:rPr>
          <w:color w:val="333333"/>
          <w:sz w:val="22"/>
          <w:szCs w:val="22"/>
          <w:lang w:val="uk-UA"/>
        </w:rPr>
        <w:t>та сурми, що міститься в евтектиці. Якщо у 100% евтектики-16,5%.</w:t>
      </w:r>
      <w:r w:rsidR="00440A87" w:rsidRPr="00C922FB">
        <w:rPr>
          <w:color w:val="333333"/>
          <w:sz w:val="22"/>
          <w:szCs w:val="22"/>
          <w:lang w:val="en-US"/>
        </w:rPr>
        <w:t xml:space="preserve"> </w:t>
      </w:r>
      <w:proofErr w:type="spellStart"/>
      <w:r w:rsidR="00440A87" w:rsidRPr="00C922FB">
        <w:rPr>
          <w:color w:val="333333"/>
          <w:sz w:val="22"/>
          <w:szCs w:val="22"/>
          <w:lang w:val="en-US"/>
        </w:rPr>
        <w:t>Sb</w:t>
      </w:r>
      <w:proofErr w:type="spellEnd"/>
      <w:r w:rsidR="00440A87" w:rsidRPr="00C922FB">
        <w:rPr>
          <w:color w:val="333333"/>
          <w:sz w:val="22"/>
          <w:szCs w:val="22"/>
          <w:lang w:val="uk-UA"/>
        </w:rPr>
        <w:t>, то в частці евтектики «Ч</w:t>
      </w:r>
      <w:r w:rsidR="00440A87" w:rsidRPr="00C922FB">
        <w:rPr>
          <w:color w:val="333333"/>
          <w:sz w:val="22"/>
          <w:szCs w:val="22"/>
          <w:vertAlign w:val="subscript"/>
          <w:lang w:val="uk-UA"/>
        </w:rPr>
        <w:t>Е</w:t>
      </w:r>
      <w:r w:rsidR="00440A87" w:rsidRPr="00C922FB">
        <w:rPr>
          <w:color w:val="333333"/>
          <w:sz w:val="22"/>
          <w:szCs w:val="22"/>
          <w:lang w:val="uk-UA"/>
        </w:rPr>
        <w:t xml:space="preserve">» </w:t>
      </w:r>
      <w:proofErr w:type="gramStart"/>
      <w:r w:rsidR="00440A87" w:rsidRPr="00C922FB">
        <w:rPr>
          <w:color w:val="333333"/>
          <w:sz w:val="22"/>
          <w:szCs w:val="22"/>
          <w:lang w:val="uk-UA"/>
        </w:rPr>
        <w:t>--(</w:t>
      </w:r>
      <w:proofErr w:type="gramEnd"/>
      <w:r w:rsidR="00440A87" w:rsidRPr="00C922FB">
        <w:rPr>
          <w:color w:val="333333"/>
          <w:sz w:val="22"/>
          <w:szCs w:val="22"/>
          <w:lang w:val="uk-UA"/>
        </w:rPr>
        <w:t xml:space="preserve">16,5:100)× «Ч». Наприклад , в </w:t>
      </w:r>
      <w:proofErr w:type="spellStart"/>
      <w:r w:rsidR="00440A87" w:rsidRPr="00C922FB">
        <w:rPr>
          <w:color w:val="333333"/>
          <w:sz w:val="22"/>
          <w:szCs w:val="22"/>
          <w:lang w:val="uk-UA"/>
        </w:rPr>
        <w:t>доевтектичному</w:t>
      </w:r>
      <w:proofErr w:type="spellEnd"/>
      <w:r w:rsidR="00440A87" w:rsidRPr="00C922FB">
        <w:rPr>
          <w:color w:val="333333"/>
          <w:sz w:val="22"/>
          <w:szCs w:val="22"/>
          <w:lang w:val="uk-UA"/>
        </w:rPr>
        <w:t xml:space="preserve"> сплаві міститься 25% евтектики і 75% кристалів сурми -----75% </w:t>
      </w:r>
      <w:r w:rsidR="00440A87" w:rsidRPr="00C922FB">
        <w:rPr>
          <w:color w:val="333333"/>
          <w:sz w:val="22"/>
          <w:szCs w:val="22"/>
          <w:vertAlign w:val="subscript"/>
          <w:lang w:val="uk-UA"/>
        </w:rPr>
        <w:t xml:space="preserve"> </w:t>
      </w:r>
      <w:r w:rsidR="00440A87" w:rsidRPr="00C922FB">
        <w:rPr>
          <w:sz w:val="22"/>
          <w:szCs w:val="22"/>
          <w:lang w:val="uk-UA"/>
        </w:rPr>
        <w:t>+ (16,5:100)</w:t>
      </w:r>
      <w:r w:rsidR="00440A87" w:rsidRPr="00C922FB">
        <w:rPr>
          <w:color w:val="333333"/>
          <w:sz w:val="22"/>
          <w:szCs w:val="22"/>
          <w:lang w:val="uk-UA"/>
        </w:rPr>
        <w:t xml:space="preserve"> ×25%</w:t>
      </w:r>
      <w:r w:rsidR="00705547" w:rsidRPr="00C922FB">
        <w:rPr>
          <w:color w:val="333333"/>
          <w:sz w:val="22"/>
          <w:szCs w:val="22"/>
          <w:lang w:val="uk-UA"/>
        </w:rPr>
        <w:t xml:space="preserve"> = 75%</w:t>
      </w:r>
      <w:r w:rsidR="00705547" w:rsidRPr="00C922FB">
        <w:rPr>
          <w:sz w:val="22"/>
          <w:szCs w:val="22"/>
          <w:lang w:val="uk-UA"/>
        </w:rPr>
        <w:t>+4,1%= 79,1%</w:t>
      </w:r>
      <w:r w:rsidR="00705547" w:rsidRPr="00C922FB">
        <w:rPr>
          <w:color w:val="333333"/>
          <w:sz w:val="22"/>
          <w:szCs w:val="22"/>
          <w:lang w:val="en-US"/>
        </w:rPr>
        <w:t xml:space="preserve"> </w:t>
      </w:r>
      <w:proofErr w:type="spellStart"/>
      <w:r w:rsidR="00705547" w:rsidRPr="00C922FB">
        <w:rPr>
          <w:color w:val="333333"/>
          <w:sz w:val="22"/>
          <w:szCs w:val="22"/>
          <w:lang w:val="en-US"/>
        </w:rPr>
        <w:t>Sb</w:t>
      </w:r>
      <w:proofErr w:type="spellEnd"/>
      <w:r w:rsidR="00705547" w:rsidRPr="00C922FB">
        <w:rPr>
          <w:color w:val="333333"/>
          <w:sz w:val="22"/>
          <w:szCs w:val="22"/>
          <w:lang w:val="uk-UA"/>
        </w:rPr>
        <w:t xml:space="preserve">. </w:t>
      </w:r>
    </w:p>
    <w:p w:rsidR="00705547" w:rsidRPr="00C922FB" w:rsidRDefault="00705547" w:rsidP="00C922FB">
      <w:pPr>
        <w:pStyle w:val="a5"/>
        <w:spacing w:after="0"/>
        <w:ind w:left="0" w:firstLine="720"/>
        <w:jc w:val="both"/>
        <w:rPr>
          <w:color w:val="333333"/>
          <w:sz w:val="22"/>
          <w:szCs w:val="22"/>
          <w:lang w:val="uk-UA"/>
        </w:rPr>
      </w:pPr>
      <w:r w:rsidRPr="00C922FB">
        <w:rPr>
          <w:color w:val="333333"/>
          <w:sz w:val="22"/>
          <w:szCs w:val="22"/>
          <w:lang w:val="uk-UA"/>
        </w:rPr>
        <w:t xml:space="preserve">Аналогічним чином можна розрахувати склад заевтектичного складу, тільки по вмісту </w:t>
      </w:r>
      <w:proofErr w:type="spellStart"/>
      <w:r w:rsidRPr="00C922FB">
        <w:rPr>
          <w:color w:val="333333"/>
          <w:sz w:val="22"/>
          <w:szCs w:val="22"/>
          <w:lang w:val="uk-UA"/>
        </w:rPr>
        <w:t>всинцю</w:t>
      </w:r>
      <w:proofErr w:type="spellEnd"/>
      <w:r w:rsidRPr="00C922FB">
        <w:rPr>
          <w:color w:val="333333"/>
          <w:sz w:val="22"/>
          <w:szCs w:val="22"/>
          <w:lang w:val="uk-UA"/>
        </w:rPr>
        <w:t>.</w:t>
      </w:r>
    </w:p>
    <w:p w:rsidR="00705547" w:rsidRPr="00C922FB" w:rsidRDefault="00705547" w:rsidP="00C922FB">
      <w:pPr>
        <w:pStyle w:val="a5"/>
        <w:spacing w:after="0"/>
        <w:ind w:left="0" w:firstLine="720"/>
        <w:jc w:val="both"/>
        <w:rPr>
          <w:b/>
          <w:color w:val="333333"/>
          <w:sz w:val="22"/>
          <w:szCs w:val="22"/>
          <w:lang w:val="uk-UA"/>
        </w:rPr>
      </w:pPr>
    </w:p>
    <w:p w:rsidR="00705547" w:rsidRPr="00360192" w:rsidRDefault="00705547" w:rsidP="00360192">
      <w:pPr>
        <w:pStyle w:val="a5"/>
        <w:spacing w:after="0"/>
        <w:ind w:left="0" w:firstLine="720"/>
        <w:jc w:val="center"/>
        <w:rPr>
          <w:b/>
          <w:color w:val="333333"/>
          <w:sz w:val="22"/>
          <w:szCs w:val="22"/>
          <w:lang w:val="uk-UA"/>
        </w:rPr>
      </w:pPr>
      <w:r w:rsidRPr="00360192">
        <w:rPr>
          <w:b/>
          <w:color w:val="333333"/>
          <w:sz w:val="22"/>
          <w:szCs w:val="22"/>
          <w:lang w:val="uk-UA"/>
        </w:rPr>
        <w:t>Звіт</w:t>
      </w:r>
    </w:p>
    <w:p w:rsidR="00705547" w:rsidRPr="00C922FB" w:rsidRDefault="00705547" w:rsidP="00C922FB">
      <w:pPr>
        <w:pStyle w:val="a5"/>
        <w:spacing w:after="0"/>
        <w:jc w:val="both"/>
        <w:rPr>
          <w:color w:val="333333"/>
          <w:sz w:val="22"/>
          <w:szCs w:val="22"/>
          <w:lang w:val="uk-UA"/>
        </w:rPr>
      </w:pPr>
      <w:r w:rsidRPr="00C922FB">
        <w:rPr>
          <w:color w:val="333333"/>
          <w:sz w:val="22"/>
          <w:szCs w:val="22"/>
          <w:lang w:val="uk-UA"/>
        </w:rPr>
        <w:t xml:space="preserve">1. Накреслити діаграми сплавів </w:t>
      </w:r>
      <w:proofErr w:type="spellStart"/>
      <w:r w:rsidRPr="00C922FB">
        <w:rPr>
          <w:color w:val="333333"/>
          <w:sz w:val="22"/>
          <w:szCs w:val="22"/>
          <w:lang w:val="en-US"/>
        </w:rPr>
        <w:t>Pb-Sb</w:t>
      </w:r>
      <w:proofErr w:type="spellEnd"/>
      <w:r w:rsidRPr="00C922FB">
        <w:rPr>
          <w:color w:val="333333"/>
          <w:sz w:val="22"/>
          <w:szCs w:val="22"/>
          <w:lang w:val="uk-UA"/>
        </w:rPr>
        <w:t>.</w:t>
      </w:r>
    </w:p>
    <w:p w:rsidR="00705547" w:rsidRPr="00C922FB" w:rsidRDefault="00705547" w:rsidP="00C922FB">
      <w:pPr>
        <w:pStyle w:val="a5"/>
        <w:spacing w:after="0"/>
        <w:jc w:val="both"/>
        <w:rPr>
          <w:color w:val="333333"/>
          <w:sz w:val="22"/>
          <w:szCs w:val="22"/>
          <w:lang w:val="uk-UA"/>
        </w:rPr>
      </w:pPr>
      <w:r w:rsidRPr="00C922FB">
        <w:rPr>
          <w:color w:val="333333"/>
          <w:sz w:val="22"/>
          <w:szCs w:val="22"/>
          <w:lang w:val="uk-UA"/>
        </w:rPr>
        <w:t>2. Зарисувати структури доевтектичного, заевтектичного і евтектичного сплавів</w:t>
      </w:r>
    </w:p>
    <w:p w:rsidR="00705547" w:rsidRPr="00C922FB" w:rsidRDefault="00705547" w:rsidP="00C922FB">
      <w:pPr>
        <w:pStyle w:val="a5"/>
        <w:spacing w:after="0"/>
        <w:jc w:val="both"/>
        <w:rPr>
          <w:color w:val="333333"/>
          <w:sz w:val="22"/>
          <w:szCs w:val="22"/>
          <w:lang w:val="uk-UA"/>
        </w:rPr>
      </w:pPr>
      <w:r w:rsidRPr="00C922FB">
        <w:rPr>
          <w:color w:val="333333"/>
          <w:sz w:val="22"/>
          <w:szCs w:val="22"/>
          <w:lang w:val="uk-UA"/>
        </w:rPr>
        <w:t xml:space="preserve"> </w:t>
      </w:r>
      <w:proofErr w:type="spellStart"/>
      <w:proofErr w:type="gramStart"/>
      <w:r w:rsidRPr="00C922FB">
        <w:rPr>
          <w:color w:val="333333"/>
          <w:sz w:val="22"/>
          <w:szCs w:val="22"/>
          <w:lang w:val="en-US"/>
        </w:rPr>
        <w:t>Pb-Sb</w:t>
      </w:r>
      <w:proofErr w:type="spellEnd"/>
      <w:r w:rsidRPr="00C922FB">
        <w:rPr>
          <w:color w:val="333333"/>
          <w:sz w:val="22"/>
          <w:szCs w:val="22"/>
          <w:lang w:val="uk-UA"/>
        </w:rPr>
        <w:t>.</w:t>
      </w:r>
      <w:proofErr w:type="gramEnd"/>
    </w:p>
    <w:p w:rsidR="00705547" w:rsidRPr="00C922FB" w:rsidRDefault="00705547" w:rsidP="00C922FB">
      <w:pPr>
        <w:pStyle w:val="a5"/>
        <w:spacing w:after="0"/>
        <w:jc w:val="both"/>
        <w:rPr>
          <w:color w:val="333333"/>
          <w:sz w:val="22"/>
          <w:szCs w:val="22"/>
          <w:lang w:val="uk-UA"/>
        </w:rPr>
      </w:pPr>
      <w:r w:rsidRPr="00C922FB">
        <w:rPr>
          <w:color w:val="333333"/>
          <w:sz w:val="22"/>
          <w:szCs w:val="22"/>
          <w:lang w:val="uk-UA"/>
        </w:rPr>
        <w:t>3.На рисунках позначити структурні складові сплавів.</w:t>
      </w:r>
    </w:p>
    <w:p w:rsidR="00705547" w:rsidRPr="00C922FB" w:rsidRDefault="00705547" w:rsidP="00C922FB">
      <w:pPr>
        <w:pStyle w:val="a5"/>
        <w:spacing w:after="0"/>
        <w:jc w:val="both"/>
        <w:rPr>
          <w:color w:val="333333"/>
          <w:sz w:val="22"/>
          <w:szCs w:val="22"/>
          <w:lang w:val="uk-UA"/>
        </w:rPr>
      </w:pPr>
      <w:r w:rsidRPr="00C922FB">
        <w:rPr>
          <w:color w:val="333333"/>
          <w:sz w:val="22"/>
          <w:szCs w:val="22"/>
          <w:lang w:val="uk-UA"/>
        </w:rPr>
        <w:t xml:space="preserve">4 </w:t>
      </w:r>
      <w:proofErr w:type="spellStart"/>
      <w:r w:rsidRPr="00C922FB">
        <w:rPr>
          <w:color w:val="333333"/>
          <w:sz w:val="22"/>
          <w:szCs w:val="22"/>
          <w:lang w:val="uk-UA"/>
        </w:rPr>
        <w:t>.Написати</w:t>
      </w:r>
      <w:proofErr w:type="spellEnd"/>
      <w:r w:rsidRPr="00C922FB">
        <w:rPr>
          <w:color w:val="333333"/>
          <w:sz w:val="22"/>
          <w:szCs w:val="22"/>
          <w:lang w:val="uk-UA"/>
        </w:rPr>
        <w:t xml:space="preserve"> визначення евтектичної колонії.</w:t>
      </w:r>
    </w:p>
    <w:p w:rsidR="00705547" w:rsidRPr="00C922FB" w:rsidRDefault="00705547" w:rsidP="00C922FB">
      <w:pPr>
        <w:pStyle w:val="a5"/>
        <w:spacing w:after="0"/>
        <w:jc w:val="both"/>
        <w:rPr>
          <w:color w:val="333333"/>
          <w:sz w:val="22"/>
          <w:szCs w:val="22"/>
          <w:lang w:val="uk-UA"/>
        </w:rPr>
      </w:pPr>
      <w:r w:rsidRPr="00C922FB">
        <w:rPr>
          <w:color w:val="333333"/>
          <w:sz w:val="22"/>
          <w:szCs w:val="22"/>
          <w:lang w:val="uk-UA"/>
        </w:rPr>
        <w:t xml:space="preserve">5. Описати кристалізацію доевтектичного, заевтектичного і евтектичного сплавів за допомогою діаграми сплавів </w:t>
      </w:r>
      <w:proofErr w:type="spellStart"/>
      <w:r w:rsidRPr="00C922FB">
        <w:rPr>
          <w:color w:val="333333"/>
          <w:sz w:val="22"/>
          <w:szCs w:val="22"/>
          <w:lang w:val="en-US"/>
        </w:rPr>
        <w:t>Pb-Sb</w:t>
      </w:r>
      <w:proofErr w:type="spellEnd"/>
      <w:r w:rsidRPr="00C922FB">
        <w:rPr>
          <w:color w:val="333333"/>
          <w:sz w:val="22"/>
          <w:szCs w:val="22"/>
          <w:lang w:val="uk-UA"/>
        </w:rPr>
        <w:t>.</w:t>
      </w:r>
    </w:p>
    <w:p w:rsidR="00705547" w:rsidRPr="00C922FB" w:rsidRDefault="00705547" w:rsidP="00C922FB">
      <w:pPr>
        <w:pStyle w:val="a5"/>
        <w:spacing w:after="0"/>
        <w:jc w:val="both"/>
        <w:rPr>
          <w:color w:val="333333"/>
          <w:sz w:val="22"/>
          <w:szCs w:val="22"/>
          <w:lang w:val="uk-UA"/>
        </w:rPr>
      </w:pPr>
      <w:r w:rsidRPr="00C922FB">
        <w:rPr>
          <w:color w:val="333333"/>
          <w:sz w:val="22"/>
          <w:szCs w:val="22"/>
          <w:lang w:val="uk-UA"/>
        </w:rPr>
        <w:t>6. Визначити об’ємну частку структурних складових.</w:t>
      </w:r>
    </w:p>
    <w:p w:rsidR="00705547" w:rsidRPr="00C922FB" w:rsidRDefault="00705547" w:rsidP="00C922FB">
      <w:pPr>
        <w:pStyle w:val="a5"/>
        <w:spacing w:after="0"/>
        <w:jc w:val="both"/>
        <w:rPr>
          <w:color w:val="333333"/>
          <w:sz w:val="22"/>
          <w:szCs w:val="22"/>
          <w:lang w:val="uk-UA"/>
        </w:rPr>
      </w:pPr>
      <w:r w:rsidRPr="00C922FB">
        <w:rPr>
          <w:color w:val="333333"/>
          <w:sz w:val="22"/>
          <w:szCs w:val="22"/>
          <w:lang w:val="uk-UA"/>
        </w:rPr>
        <w:t>7. По об’ємній частці структурних складових. визначити склад доевтектичного і заевтектичного сплаву.</w:t>
      </w:r>
    </w:p>
    <w:p w:rsidR="00705547" w:rsidRPr="00C922FB" w:rsidRDefault="00705547" w:rsidP="00C922FB">
      <w:pPr>
        <w:pStyle w:val="a5"/>
        <w:spacing w:after="0"/>
        <w:ind w:left="0" w:firstLine="720"/>
        <w:jc w:val="both"/>
        <w:rPr>
          <w:b/>
          <w:color w:val="333333"/>
          <w:sz w:val="22"/>
          <w:szCs w:val="22"/>
          <w:vertAlign w:val="subscript"/>
          <w:lang w:val="uk-UA"/>
        </w:rPr>
      </w:pPr>
    </w:p>
    <w:p w:rsidR="00C922FB" w:rsidRPr="00C922FB" w:rsidRDefault="00C922FB" w:rsidP="00C922FB">
      <w:pPr>
        <w:autoSpaceDE w:val="0"/>
        <w:autoSpaceDN w:val="0"/>
        <w:adjustRightInd w:val="0"/>
        <w:spacing w:after="0"/>
        <w:jc w:val="both"/>
        <w:rPr>
          <w:lang w:val="uk-UA"/>
        </w:rPr>
      </w:pPr>
    </w:p>
    <w:p w:rsidR="00CA74C7" w:rsidRDefault="00CA74C7" w:rsidP="00CA74C7">
      <w:pPr>
        <w:pStyle w:val="a5"/>
        <w:numPr>
          <w:ilvl w:val="0"/>
          <w:numId w:val="11"/>
        </w:numPr>
        <w:autoSpaceDE w:val="0"/>
        <w:autoSpaceDN w:val="0"/>
        <w:adjustRightInd w:val="0"/>
        <w:spacing w:after="0"/>
        <w:jc w:val="both"/>
        <w:rPr>
          <w:color w:val="333333"/>
          <w:sz w:val="22"/>
          <w:szCs w:val="22"/>
          <w:lang w:val="uk-UA"/>
        </w:rPr>
      </w:pPr>
      <w:r>
        <w:rPr>
          <w:color w:val="333333"/>
          <w:sz w:val="22"/>
          <w:szCs w:val="22"/>
          <w:lang w:val="uk-UA"/>
        </w:rPr>
        <w:br w:type="page"/>
      </w:r>
    </w:p>
    <w:p w:rsidR="00CA74C7" w:rsidRDefault="00CA74C7" w:rsidP="00CA74C7">
      <w:pPr>
        <w:pStyle w:val="a5"/>
        <w:autoSpaceDE w:val="0"/>
        <w:autoSpaceDN w:val="0"/>
        <w:adjustRightInd w:val="0"/>
        <w:spacing w:after="0"/>
        <w:ind w:left="1211"/>
        <w:jc w:val="center"/>
        <w:rPr>
          <w:b/>
          <w:color w:val="333333"/>
          <w:sz w:val="22"/>
          <w:szCs w:val="22"/>
          <w:lang w:val="uk-UA"/>
        </w:rPr>
      </w:pPr>
      <w:r>
        <w:rPr>
          <w:b/>
          <w:color w:val="333333"/>
          <w:sz w:val="22"/>
          <w:szCs w:val="22"/>
          <w:lang w:val="uk-UA"/>
        </w:rPr>
        <w:lastRenderedPageBreak/>
        <w:t>5.</w:t>
      </w:r>
      <w:r w:rsidRPr="00CA74C7">
        <w:rPr>
          <w:b/>
          <w:color w:val="333333"/>
          <w:sz w:val="22"/>
          <w:szCs w:val="22"/>
          <w:lang w:val="uk-UA"/>
        </w:rPr>
        <w:t>ІНДИВІДУАЛЬНЕ ЗАВДАННЯ</w:t>
      </w:r>
    </w:p>
    <w:p w:rsidR="003A5920" w:rsidRDefault="003A5920" w:rsidP="003A5920">
      <w:pPr>
        <w:pStyle w:val="a5"/>
        <w:autoSpaceDE w:val="0"/>
        <w:autoSpaceDN w:val="0"/>
        <w:adjustRightInd w:val="0"/>
        <w:spacing w:after="0"/>
        <w:ind w:left="1211"/>
        <w:jc w:val="center"/>
        <w:rPr>
          <w:b/>
          <w:color w:val="333333"/>
          <w:sz w:val="22"/>
          <w:szCs w:val="22"/>
          <w:lang w:val="uk-UA"/>
        </w:rPr>
      </w:pPr>
      <w:r>
        <w:rPr>
          <w:b/>
          <w:color w:val="333333"/>
          <w:sz w:val="22"/>
          <w:szCs w:val="22"/>
          <w:lang w:val="uk-UA"/>
        </w:rPr>
        <w:t>«Аналіз діаграм стану двокомпонентних систем та структурних перетворень, що відбуваються у процесі охолодження при кристалізації і в твердому стані при різних швидкостях охолодження»</w:t>
      </w:r>
    </w:p>
    <w:p w:rsidR="003A5920" w:rsidRDefault="003A5920" w:rsidP="003A5920">
      <w:pPr>
        <w:pStyle w:val="a5"/>
        <w:autoSpaceDE w:val="0"/>
        <w:autoSpaceDN w:val="0"/>
        <w:adjustRightInd w:val="0"/>
        <w:spacing w:after="0"/>
        <w:ind w:left="1211"/>
        <w:jc w:val="both"/>
        <w:rPr>
          <w:color w:val="333333"/>
          <w:sz w:val="22"/>
          <w:szCs w:val="22"/>
          <w:lang w:val="uk-UA"/>
        </w:rPr>
      </w:pPr>
    </w:p>
    <w:p w:rsidR="003A5920" w:rsidRDefault="003A5920" w:rsidP="003A5920">
      <w:pPr>
        <w:pStyle w:val="a5"/>
        <w:autoSpaceDE w:val="0"/>
        <w:autoSpaceDN w:val="0"/>
        <w:adjustRightInd w:val="0"/>
        <w:spacing w:after="0"/>
        <w:ind w:left="0"/>
        <w:jc w:val="both"/>
        <w:rPr>
          <w:color w:val="333333"/>
          <w:sz w:val="22"/>
          <w:szCs w:val="22"/>
          <w:lang w:val="uk-UA"/>
        </w:rPr>
      </w:pPr>
      <w:r w:rsidRPr="003A5920">
        <w:rPr>
          <w:color w:val="333333"/>
          <w:sz w:val="22"/>
          <w:szCs w:val="22"/>
          <w:u w:val="single"/>
          <w:lang w:val="uk-UA"/>
        </w:rPr>
        <w:t>Мета</w:t>
      </w:r>
      <w:r>
        <w:rPr>
          <w:color w:val="333333"/>
          <w:sz w:val="22"/>
          <w:szCs w:val="22"/>
          <w:lang w:val="uk-UA"/>
        </w:rPr>
        <w:t>: Набуття навичок використання діаграм стану</w:t>
      </w:r>
      <w:r w:rsidRPr="003A5920">
        <w:rPr>
          <w:b/>
          <w:color w:val="333333"/>
          <w:sz w:val="22"/>
          <w:szCs w:val="22"/>
          <w:lang w:val="uk-UA"/>
        </w:rPr>
        <w:t xml:space="preserve"> </w:t>
      </w:r>
      <w:r w:rsidRPr="003A5920">
        <w:rPr>
          <w:color w:val="333333"/>
          <w:sz w:val="22"/>
          <w:szCs w:val="22"/>
          <w:lang w:val="uk-UA"/>
        </w:rPr>
        <w:t>двокомпонентних систем</w:t>
      </w:r>
      <w:r>
        <w:rPr>
          <w:color w:val="333333"/>
          <w:sz w:val="22"/>
          <w:szCs w:val="22"/>
          <w:lang w:val="uk-UA"/>
        </w:rPr>
        <w:t xml:space="preserve"> для прогнозування формування структури і властивостей сплавів.</w:t>
      </w:r>
    </w:p>
    <w:p w:rsidR="003A5920" w:rsidRDefault="003A5920" w:rsidP="003A5920">
      <w:pPr>
        <w:pStyle w:val="a5"/>
        <w:autoSpaceDE w:val="0"/>
        <w:autoSpaceDN w:val="0"/>
        <w:adjustRightInd w:val="0"/>
        <w:spacing w:after="0"/>
        <w:ind w:left="0"/>
        <w:jc w:val="both"/>
        <w:rPr>
          <w:color w:val="333333"/>
          <w:sz w:val="22"/>
          <w:szCs w:val="22"/>
          <w:lang w:val="uk-UA"/>
        </w:rPr>
      </w:pPr>
      <w:r w:rsidRPr="00BF45A9">
        <w:rPr>
          <w:color w:val="333333"/>
          <w:sz w:val="22"/>
          <w:szCs w:val="22"/>
          <w:u w:val="single"/>
          <w:lang w:val="uk-UA"/>
        </w:rPr>
        <w:t>Суть розробки</w:t>
      </w:r>
      <w:r>
        <w:rPr>
          <w:color w:val="333333"/>
          <w:sz w:val="22"/>
          <w:szCs w:val="22"/>
          <w:lang w:val="uk-UA"/>
        </w:rPr>
        <w:t>: аналіз діаграм стану</w:t>
      </w:r>
      <w:r w:rsidRPr="003A5920">
        <w:rPr>
          <w:b/>
          <w:color w:val="333333"/>
          <w:sz w:val="22"/>
          <w:szCs w:val="22"/>
          <w:lang w:val="uk-UA"/>
        </w:rPr>
        <w:t xml:space="preserve"> </w:t>
      </w:r>
      <w:r w:rsidRPr="003A5920">
        <w:rPr>
          <w:color w:val="333333"/>
          <w:sz w:val="22"/>
          <w:szCs w:val="22"/>
          <w:lang w:val="uk-UA"/>
        </w:rPr>
        <w:t>двокомпонентних систем</w:t>
      </w:r>
      <w:r w:rsidR="00BF45A9">
        <w:rPr>
          <w:color w:val="333333"/>
          <w:sz w:val="22"/>
          <w:szCs w:val="22"/>
          <w:lang w:val="uk-UA"/>
        </w:rPr>
        <w:t xml:space="preserve"> та відтворення процесів кристалізації та </w:t>
      </w:r>
      <w:proofErr w:type="spellStart"/>
      <w:r w:rsidR="00BF45A9">
        <w:rPr>
          <w:color w:val="333333"/>
          <w:sz w:val="22"/>
          <w:szCs w:val="22"/>
          <w:lang w:val="uk-UA"/>
        </w:rPr>
        <w:t>твердофазних</w:t>
      </w:r>
      <w:proofErr w:type="spellEnd"/>
      <w:r w:rsidR="00BF45A9">
        <w:rPr>
          <w:color w:val="333333"/>
          <w:sz w:val="22"/>
          <w:szCs w:val="22"/>
          <w:lang w:val="uk-UA"/>
        </w:rPr>
        <w:t xml:space="preserve"> перетворень за їх допомогою.</w:t>
      </w:r>
    </w:p>
    <w:p w:rsidR="00BF45A9" w:rsidRDefault="00BF45A9" w:rsidP="003A5920">
      <w:pPr>
        <w:pStyle w:val="a5"/>
        <w:autoSpaceDE w:val="0"/>
        <w:autoSpaceDN w:val="0"/>
        <w:adjustRightInd w:val="0"/>
        <w:spacing w:after="0"/>
        <w:ind w:left="0"/>
        <w:jc w:val="both"/>
        <w:rPr>
          <w:color w:val="333333"/>
          <w:sz w:val="22"/>
          <w:szCs w:val="22"/>
          <w:lang w:val="uk-UA"/>
        </w:rPr>
      </w:pPr>
      <w:r w:rsidRPr="00BF45A9">
        <w:rPr>
          <w:color w:val="333333"/>
          <w:sz w:val="22"/>
          <w:szCs w:val="22"/>
          <w:u w:val="single"/>
          <w:lang w:val="uk-UA"/>
        </w:rPr>
        <w:t>Умови виконання</w:t>
      </w:r>
      <w:r>
        <w:rPr>
          <w:color w:val="333333"/>
          <w:sz w:val="22"/>
          <w:szCs w:val="22"/>
          <w:lang w:val="uk-UA"/>
        </w:rPr>
        <w:t xml:space="preserve"> – самостійна робота в поза аудиторний час.</w:t>
      </w:r>
    </w:p>
    <w:p w:rsidR="00BF45A9" w:rsidRDefault="00BF45A9" w:rsidP="003A5920">
      <w:pPr>
        <w:pStyle w:val="a5"/>
        <w:autoSpaceDE w:val="0"/>
        <w:autoSpaceDN w:val="0"/>
        <w:adjustRightInd w:val="0"/>
        <w:spacing w:after="0"/>
        <w:ind w:left="0"/>
        <w:jc w:val="both"/>
        <w:rPr>
          <w:color w:val="333333"/>
          <w:sz w:val="22"/>
          <w:szCs w:val="22"/>
          <w:lang w:val="uk-UA"/>
        </w:rPr>
      </w:pPr>
      <w:r w:rsidRPr="00BF45A9">
        <w:rPr>
          <w:color w:val="333333"/>
          <w:sz w:val="22"/>
          <w:szCs w:val="22"/>
          <w:u w:val="single"/>
          <w:lang w:val="uk-UA"/>
        </w:rPr>
        <w:t>Приклади визначення предметної сфери розробки</w:t>
      </w:r>
      <w:r>
        <w:rPr>
          <w:color w:val="333333"/>
          <w:sz w:val="22"/>
          <w:szCs w:val="22"/>
          <w:lang w:val="uk-UA"/>
        </w:rPr>
        <w:t>: продукція металургії та машинобудування.</w:t>
      </w:r>
    </w:p>
    <w:p w:rsidR="00BF45A9" w:rsidRPr="00BF45A9" w:rsidRDefault="00BF45A9" w:rsidP="003A5920">
      <w:pPr>
        <w:pStyle w:val="a5"/>
        <w:autoSpaceDE w:val="0"/>
        <w:autoSpaceDN w:val="0"/>
        <w:adjustRightInd w:val="0"/>
        <w:spacing w:after="0"/>
        <w:ind w:left="0"/>
        <w:jc w:val="both"/>
        <w:rPr>
          <w:color w:val="333333"/>
          <w:sz w:val="22"/>
          <w:szCs w:val="22"/>
          <w:u w:val="single"/>
          <w:lang w:val="uk-UA"/>
        </w:rPr>
      </w:pPr>
      <w:r w:rsidRPr="00BF45A9">
        <w:rPr>
          <w:color w:val="333333"/>
          <w:sz w:val="22"/>
          <w:szCs w:val="22"/>
          <w:u w:val="single"/>
          <w:lang w:val="uk-UA"/>
        </w:rPr>
        <w:t>Порядок виконання роботи:</w:t>
      </w:r>
    </w:p>
    <w:p w:rsidR="00BF45A9" w:rsidRDefault="00BF45A9" w:rsidP="00BF45A9">
      <w:pPr>
        <w:pStyle w:val="a5"/>
        <w:numPr>
          <w:ilvl w:val="0"/>
          <w:numId w:val="12"/>
        </w:numPr>
        <w:autoSpaceDE w:val="0"/>
        <w:autoSpaceDN w:val="0"/>
        <w:adjustRightInd w:val="0"/>
        <w:spacing w:after="0"/>
        <w:jc w:val="both"/>
        <w:rPr>
          <w:color w:val="333333"/>
          <w:sz w:val="22"/>
          <w:szCs w:val="22"/>
          <w:lang w:val="uk-UA"/>
        </w:rPr>
      </w:pPr>
      <w:r>
        <w:rPr>
          <w:color w:val="333333"/>
          <w:sz w:val="22"/>
          <w:szCs w:val="22"/>
          <w:lang w:val="uk-UA"/>
        </w:rPr>
        <w:t>Розставити фази на діаграмі стану.</w:t>
      </w:r>
    </w:p>
    <w:p w:rsidR="00BF45A9" w:rsidRDefault="00BF45A9" w:rsidP="00BF45A9">
      <w:pPr>
        <w:pStyle w:val="a5"/>
        <w:numPr>
          <w:ilvl w:val="0"/>
          <w:numId w:val="12"/>
        </w:numPr>
        <w:autoSpaceDE w:val="0"/>
        <w:autoSpaceDN w:val="0"/>
        <w:adjustRightInd w:val="0"/>
        <w:spacing w:after="0"/>
        <w:jc w:val="both"/>
        <w:rPr>
          <w:color w:val="333333"/>
          <w:sz w:val="22"/>
          <w:szCs w:val="22"/>
          <w:lang w:val="uk-UA"/>
        </w:rPr>
      </w:pPr>
      <w:r>
        <w:rPr>
          <w:color w:val="333333"/>
          <w:sz w:val="22"/>
          <w:szCs w:val="22"/>
          <w:lang w:val="uk-UA"/>
        </w:rPr>
        <w:t>Визначити характер розчинності компонентів у рідкому.</w:t>
      </w:r>
    </w:p>
    <w:p w:rsidR="00BF45A9" w:rsidRDefault="00BF45A9" w:rsidP="00BF45A9">
      <w:pPr>
        <w:pStyle w:val="a5"/>
        <w:numPr>
          <w:ilvl w:val="0"/>
          <w:numId w:val="12"/>
        </w:numPr>
        <w:autoSpaceDE w:val="0"/>
        <w:autoSpaceDN w:val="0"/>
        <w:adjustRightInd w:val="0"/>
        <w:spacing w:after="0"/>
        <w:jc w:val="both"/>
        <w:rPr>
          <w:color w:val="333333"/>
          <w:sz w:val="22"/>
          <w:szCs w:val="22"/>
          <w:lang w:val="uk-UA"/>
        </w:rPr>
      </w:pPr>
      <w:r>
        <w:rPr>
          <w:color w:val="333333"/>
          <w:sz w:val="22"/>
          <w:szCs w:val="22"/>
          <w:lang w:val="uk-UA"/>
        </w:rPr>
        <w:t>Визначити характер розчинності компонентів</w:t>
      </w:r>
      <w:r w:rsidRPr="00BF45A9">
        <w:rPr>
          <w:color w:val="333333"/>
          <w:sz w:val="22"/>
          <w:szCs w:val="22"/>
          <w:lang w:val="uk-UA"/>
        </w:rPr>
        <w:t xml:space="preserve"> </w:t>
      </w:r>
      <w:r>
        <w:rPr>
          <w:color w:val="333333"/>
          <w:sz w:val="22"/>
          <w:szCs w:val="22"/>
          <w:lang w:val="uk-UA"/>
        </w:rPr>
        <w:t>у твердому стані.</w:t>
      </w:r>
    </w:p>
    <w:p w:rsidR="00BF45A9" w:rsidRDefault="00BF45A9" w:rsidP="00BF45A9">
      <w:pPr>
        <w:pStyle w:val="a5"/>
        <w:numPr>
          <w:ilvl w:val="0"/>
          <w:numId w:val="12"/>
        </w:numPr>
        <w:autoSpaceDE w:val="0"/>
        <w:autoSpaceDN w:val="0"/>
        <w:adjustRightInd w:val="0"/>
        <w:spacing w:after="0"/>
        <w:jc w:val="both"/>
        <w:rPr>
          <w:color w:val="333333"/>
          <w:sz w:val="22"/>
          <w:szCs w:val="22"/>
          <w:lang w:val="uk-UA"/>
        </w:rPr>
      </w:pPr>
      <w:r>
        <w:rPr>
          <w:color w:val="333333"/>
          <w:sz w:val="22"/>
          <w:szCs w:val="22"/>
          <w:lang w:val="uk-UA"/>
        </w:rPr>
        <w:t>Визначити наявність поліморфізму компонентів.</w:t>
      </w:r>
    </w:p>
    <w:p w:rsidR="00BF45A9" w:rsidRDefault="00BF45A9" w:rsidP="00BF45A9">
      <w:pPr>
        <w:pStyle w:val="a5"/>
        <w:numPr>
          <w:ilvl w:val="0"/>
          <w:numId w:val="12"/>
        </w:numPr>
        <w:autoSpaceDE w:val="0"/>
        <w:autoSpaceDN w:val="0"/>
        <w:adjustRightInd w:val="0"/>
        <w:spacing w:after="0"/>
        <w:jc w:val="both"/>
        <w:rPr>
          <w:color w:val="333333"/>
          <w:sz w:val="22"/>
          <w:szCs w:val="22"/>
          <w:lang w:val="uk-UA"/>
        </w:rPr>
      </w:pPr>
      <w:r>
        <w:rPr>
          <w:color w:val="333333"/>
          <w:sz w:val="22"/>
          <w:szCs w:val="22"/>
          <w:lang w:val="uk-UA"/>
        </w:rPr>
        <w:t>Визначити наявність та тип хімічних сполук в системі.</w:t>
      </w:r>
    </w:p>
    <w:p w:rsidR="00BF45A9" w:rsidRDefault="00BF45A9" w:rsidP="00BF45A9">
      <w:pPr>
        <w:pStyle w:val="a5"/>
        <w:numPr>
          <w:ilvl w:val="0"/>
          <w:numId w:val="12"/>
        </w:numPr>
        <w:autoSpaceDE w:val="0"/>
        <w:autoSpaceDN w:val="0"/>
        <w:adjustRightInd w:val="0"/>
        <w:spacing w:after="0"/>
        <w:jc w:val="both"/>
        <w:rPr>
          <w:color w:val="333333"/>
          <w:sz w:val="22"/>
          <w:szCs w:val="22"/>
          <w:lang w:val="uk-UA"/>
        </w:rPr>
      </w:pPr>
      <w:r>
        <w:rPr>
          <w:color w:val="333333"/>
          <w:sz w:val="22"/>
          <w:szCs w:val="22"/>
          <w:lang w:val="uk-UA"/>
        </w:rPr>
        <w:t>Визначити наявність і характер трифазних перетворень в системі.</w:t>
      </w:r>
    </w:p>
    <w:p w:rsidR="00BF45A9" w:rsidRDefault="00BF45A9" w:rsidP="00BF45A9">
      <w:pPr>
        <w:pStyle w:val="a5"/>
        <w:numPr>
          <w:ilvl w:val="0"/>
          <w:numId w:val="12"/>
        </w:numPr>
        <w:autoSpaceDE w:val="0"/>
        <w:autoSpaceDN w:val="0"/>
        <w:adjustRightInd w:val="0"/>
        <w:spacing w:after="0"/>
        <w:jc w:val="both"/>
        <w:rPr>
          <w:color w:val="333333"/>
          <w:sz w:val="22"/>
          <w:szCs w:val="22"/>
          <w:lang w:val="uk-UA"/>
        </w:rPr>
      </w:pPr>
      <w:r>
        <w:rPr>
          <w:color w:val="333333"/>
          <w:sz w:val="22"/>
          <w:szCs w:val="22"/>
          <w:lang w:val="uk-UA"/>
        </w:rPr>
        <w:t>Дати визначення точкам і лініям діаграми.</w:t>
      </w:r>
    </w:p>
    <w:p w:rsidR="00BF45A9" w:rsidRDefault="00C6566D" w:rsidP="00BF45A9">
      <w:pPr>
        <w:pStyle w:val="a5"/>
        <w:numPr>
          <w:ilvl w:val="0"/>
          <w:numId w:val="12"/>
        </w:numPr>
        <w:autoSpaceDE w:val="0"/>
        <w:autoSpaceDN w:val="0"/>
        <w:adjustRightInd w:val="0"/>
        <w:spacing w:after="0"/>
        <w:jc w:val="both"/>
        <w:rPr>
          <w:color w:val="333333"/>
          <w:sz w:val="22"/>
          <w:szCs w:val="22"/>
          <w:lang w:val="uk-UA"/>
        </w:rPr>
      </w:pPr>
      <w:r>
        <w:rPr>
          <w:color w:val="333333"/>
          <w:sz w:val="22"/>
          <w:szCs w:val="22"/>
          <w:lang w:val="uk-UA"/>
        </w:rPr>
        <w:t>Для заданого сплаву о</w:t>
      </w:r>
      <w:r w:rsidR="00BF45A9">
        <w:rPr>
          <w:color w:val="333333"/>
          <w:sz w:val="22"/>
          <w:szCs w:val="22"/>
          <w:lang w:val="uk-UA"/>
        </w:rPr>
        <w:t xml:space="preserve">писати кристалізацію, перетворення </w:t>
      </w:r>
      <w:r>
        <w:rPr>
          <w:color w:val="333333"/>
          <w:sz w:val="22"/>
          <w:szCs w:val="22"/>
          <w:lang w:val="uk-UA"/>
        </w:rPr>
        <w:t>у твердому стані при охолодженні з різними швидкостями (повільне і прискорене охолодження).</w:t>
      </w:r>
    </w:p>
    <w:p w:rsidR="00C6566D" w:rsidRDefault="00C6566D" w:rsidP="00C6566D">
      <w:pPr>
        <w:autoSpaceDE w:val="0"/>
        <w:autoSpaceDN w:val="0"/>
        <w:adjustRightInd w:val="0"/>
        <w:spacing w:after="0"/>
        <w:jc w:val="both"/>
        <w:rPr>
          <w:color w:val="333333"/>
          <w:lang w:val="uk-UA"/>
        </w:rPr>
      </w:pPr>
    </w:p>
    <w:p w:rsidR="00C6566D" w:rsidRDefault="00C6566D" w:rsidP="00C6566D">
      <w:pPr>
        <w:autoSpaceDE w:val="0"/>
        <w:autoSpaceDN w:val="0"/>
        <w:adjustRightInd w:val="0"/>
        <w:spacing w:after="0"/>
        <w:jc w:val="both"/>
        <w:rPr>
          <w:color w:val="333333"/>
          <w:lang w:val="uk-UA"/>
        </w:rPr>
      </w:pPr>
      <w:r w:rsidRPr="00C6566D">
        <w:rPr>
          <w:color w:val="333333"/>
          <w:u w:val="single"/>
          <w:lang w:val="uk-UA"/>
        </w:rPr>
        <w:t>Оформлення роботи</w:t>
      </w:r>
      <w:r>
        <w:rPr>
          <w:color w:val="333333"/>
          <w:u w:val="single"/>
          <w:lang w:val="uk-UA"/>
        </w:rPr>
        <w:t xml:space="preserve">: </w:t>
      </w:r>
      <w:r w:rsidRPr="00C6566D">
        <w:rPr>
          <w:color w:val="333333"/>
          <w:lang w:val="uk-UA"/>
        </w:rPr>
        <w:t xml:space="preserve">згідно з відповідними методичними вказівками, що діють у </w:t>
      </w:r>
      <w:proofErr w:type="spellStart"/>
      <w:r w:rsidRPr="00C6566D">
        <w:rPr>
          <w:color w:val="333333"/>
          <w:lang w:val="uk-UA"/>
        </w:rPr>
        <w:t>НМетАУ</w:t>
      </w:r>
      <w:proofErr w:type="spellEnd"/>
      <w:r>
        <w:rPr>
          <w:color w:val="333333"/>
          <w:lang w:val="uk-UA"/>
        </w:rPr>
        <w:t xml:space="preserve"> пояснювальна записка, як правило містить:</w:t>
      </w:r>
    </w:p>
    <w:p w:rsidR="00C6566D" w:rsidRDefault="00C6566D" w:rsidP="00C6566D">
      <w:pPr>
        <w:autoSpaceDE w:val="0"/>
        <w:autoSpaceDN w:val="0"/>
        <w:adjustRightInd w:val="0"/>
        <w:spacing w:after="0"/>
        <w:ind w:firstLine="1276"/>
        <w:jc w:val="both"/>
        <w:rPr>
          <w:color w:val="333333"/>
          <w:lang w:val="uk-UA"/>
        </w:rPr>
      </w:pPr>
      <w:r>
        <w:rPr>
          <w:color w:val="333333"/>
          <w:lang w:val="uk-UA"/>
        </w:rPr>
        <w:t>- титульний лист;</w:t>
      </w:r>
    </w:p>
    <w:p w:rsidR="00C6566D" w:rsidRDefault="00C6566D" w:rsidP="00C6566D">
      <w:pPr>
        <w:autoSpaceDE w:val="0"/>
        <w:autoSpaceDN w:val="0"/>
        <w:adjustRightInd w:val="0"/>
        <w:spacing w:after="0"/>
        <w:ind w:firstLine="1276"/>
        <w:jc w:val="both"/>
        <w:rPr>
          <w:color w:val="333333"/>
          <w:lang w:val="uk-UA"/>
        </w:rPr>
      </w:pPr>
      <w:r>
        <w:rPr>
          <w:color w:val="333333"/>
          <w:lang w:val="uk-UA"/>
        </w:rPr>
        <w:t>- реферат;</w:t>
      </w:r>
    </w:p>
    <w:p w:rsidR="00C6566D" w:rsidRDefault="00C6566D" w:rsidP="00C6566D">
      <w:pPr>
        <w:autoSpaceDE w:val="0"/>
        <w:autoSpaceDN w:val="0"/>
        <w:adjustRightInd w:val="0"/>
        <w:spacing w:after="0"/>
        <w:ind w:firstLine="1276"/>
        <w:jc w:val="both"/>
        <w:rPr>
          <w:color w:val="333333"/>
          <w:lang w:val="uk-UA"/>
        </w:rPr>
      </w:pPr>
      <w:r>
        <w:rPr>
          <w:color w:val="333333"/>
          <w:lang w:val="uk-UA"/>
        </w:rPr>
        <w:t>- зміст;</w:t>
      </w:r>
    </w:p>
    <w:p w:rsidR="00C6566D" w:rsidRDefault="00C6566D" w:rsidP="00C6566D">
      <w:pPr>
        <w:autoSpaceDE w:val="0"/>
        <w:autoSpaceDN w:val="0"/>
        <w:adjustRightInd w:val="0"/>
        <w:spacing w:after="0"/>
        <w:ind w:firstLine="1276"/>
        <w:jc w:val="both"/>
        <w:rPr>
          <w:color w:val="333333"/>
          <w:lang w:val="uk-UA"/>
        </w:rPr>
      </w:pPr>
      <w:r>
        <w:rPr>
          <w:color w:val="333333"/>
          <w:lang w:val="uk-UA"/>
        </w:rPr>
        <w:t>- короткий опис;</w:t>
      </w:r>
    </w:p>
    <w:p w:rsidR="00C6566D" w:rsidRDefault="00C6566D" w:rsidP="00C6566D">
      <w:pPr>
        <w:autoSpaceDE w:val="0"/>
        <w:autoSpaceDN w:val="0"/>
        <w:adjustRightInd w:val="0"/>
        <w:spacing w:after="0"/>
        <w:ind w:firstLine="1276"/>
        <w:jc w:val="both"/>
        <w:rPr>
          <w:color w:val="333333"/>
          <w:lang w:val="uk-UA"/>
        </w:rPr>
      </w:pPr>
      <w:r>
        <w:rPr>
          <w:color w:val="333333"/>
          <w:lang w:val="uk-UA"/>
        </w:rPr>
        <w:t>- висновки</w:t>
      </w:r>
    </w:p>
    <w:p w:rsidR="00C6566D" w:rsidRDefault="00C6566D" w:rsidP="00C6566D">
      <w:pPr>
        <w:autoSpaceDE w:val="0"/>
        <w:autoSpaceDN w:val="0"/>
        <w:adjustRightInd w:val="0"/>
        <w:spacing w:after="0"/>
        <w:ind w:firstLine="1276"/>
        <w:jc w:val="both"/>
        <w:rPr>
          <w:color w:val="333333"/>
          <w:lang w:val="uk-UA"/>
        </w:rPr>
      </w:pPr>
      <w:r>
        <w:rPr>
          <w:color w:val="333333"/>
          <w:lang w:val="uk-UA"/>
        </w:rPr>
        <w:t>- перелік посилань.</w:t>
      </w:r>
    </w:p>
    <w:p w:rsidR="00C6566D" w:rsidRDefault="00C6566D" w:rsidP="00C6566D">
      <w:pPr>
        <w:autoSpaceDE w:val="0"/>
        <w:autoSpaceDN w:val="0"/>
        <w:adjustRightInd w:val="0"/>
        <w:spacing w:after="0"/>
        <w:ind w:firstLine="1276"/>
        <w:jc w:val="both"/>
        <w:rPr>
          <w:color w:val="333333"/>
          <w:lang w:val="uk-UA"/>
        </w:rPr>
      </w:pPr>
      <w:r>
        <w:rPr>
          <w:color w:val="333333"/>
          <w:lang w:val="uk-UA"/>
        </w:rPr>
        <w:t xml:space="preserve">Обсяг пояснювальної записки-5…10стор.; ф.А4; шрифт 14; 1 інтервал. Захист роботи здійснюється у ході співбесіди студента з керівником. </w:t>
      </w:r>
    </w:p>
    <w:p w:rsidR="00DF7242" w:rsidRDefault="00DF7242" w:rsidP="00C6566D">
      <w:pPr>
        <w:autoSpaceDE w:val="0"/>
        <w:autoSpaceDN w:val="0"/>
        <w:adjustRightInd w:val="0"/>
        <w:spacing w:after="0"/>
        <w:ind w:firstLine="1276"/>
        <w:jc w:val="both"/>
        <w:rPr>
          <w:color w:val="333333"/>
          <w:lang w:val="uk-UA"/>
        </w:rPr>
      </w:pPr>
    </w:p>
    <w:p w:rsidR="00C6566D" w:rsidRPr="003478B4" w:rsidRDefault="003478B4" w:rsidP="003478B4">
      <w:pPr>
        <w:autoSpaceDE w:val="0"/>
        <w:autoSpaceDN w:val="0"/>
        <w:adjustRightInd w:val="0"/>
        <w:spacing w:after="0"/>
        <w:ind w:firstLine="1276"/>
        <w:jc w:val="center"/>
        <w:rPr>
          <w:b/>
          <w:color w:val="333333"/>
          <w:lang w:val="uk-UA"/>
        </w:rPr>
      </w:pPr>
      <w:r w:rsidRPr="003478B4">
        <w:rPr>
          <w:b/>
          <w:color w:val="333333"/>
          <w:lang w:val="uk-UA"/>
        </w:rPr>
        <w:t>ВАРІАНТИ ІНДИВІДУАЛЬНОГО ЗАВДАННЯ.</w:t>
      </w:r>
    </w:p>
    <w:p w:rsidR="00DF7242" w:rsidRPr="003478B4" w:rsidRDefault="003478B4" w:rsidP="003478B4">
      <w:pPr>
        <w:autoSpaceDE w:val="0"/>
        <w:autoSpaceDN w:val="0"/>
        <w:adjustRightInd w:val="0"/>
        <w:spacing w:after="0"/>
        <w:ind w:firstLine="1276"/>
        <w:jc w:val="center"/>
        <w:rPr>
          <w:b/>
          <w:color w:val="333333"/>
          <w:lang w:val="uk-UA"/>
        </w:rPr>
      </w:pPr>
      <w:r w:rsidRPr="003478B4">
        <w:rPr>
          <w:b/>
          <w:color w:val="333333"/>
          <w:lang w:val="uk-UA"/>
        </w:rPr>
        <w:t>ДІАГРАМИ СТАНУ:</w:t>
      </w:r>
    </w:p>
    <w:p w:rsidR="00DF7242" w:rsidRPr="003478B4" w:rsidRDefault="00DF7242" w:rsidP="00DF7242">
      <w:pPr>
        <w:autoSpaceDE w:val="0"/>
        <w:autoSpaceDN w:val="0"/>
        <w:adjustRightInd w:val="0"/>
        <w:spacing w:after="0"/>
        <w:jc w:val="both"/>
        <w:rPr>
          <w:b/>
          <w:color w:val="333333"/>
          <w:lang w:val="uk-UA"/>
        </w:rPr>
      </w:pPr>
    </w:p>
    <w:tbl>
      <w:tblPr>
        <w:tblStyle w:val="a3"/>
        <w:tblW w:w="0" w:type="auto"/>
        <w:tblLook w:val="04A0" w:firstRow="1" w:lastRow="0" w:firstColumn="1" w:lastColumn="0" w:noHBand="0" w:noVBand="1"/>
      </w:tblPr>
      <w:tblGrid>
        <w:gridCol w:w="3174"/>
        <w:gridCol w:w="3227"/>
        <w:gridCol w:w="3170"/>
      </w:tblGrid>
      <w:tr w:rsidR="003D1160" w:rsidRPr="003478B4" w:rsidTr="003D1160">
        <w:tc>
          <w:tcPr>
            <w:tcW w:w="3248" w:type="dxa"/>
          </w:tcPr>
          <w:p w:rsidR="003D1160" w:rsidRPr="003478B4" w:rsidRDefault="003D1160" w:rsidP="003D1160">
            <w:pPr>
              <w:autoSpaceDE w:val="0"/>
              <w:autoSpaceDN w:val="0"/>
              <w:adjustRightInd w:val="0"/>
              <w:jc w:val="center"/>
              <w:rPr>
                <w:b/>
                <w:noProof/>
                <w:color w:val="333333"/>
                <w:lang w:val="uk-UA" w:eastAsia="ru-RU"/>
              </w:rPr>
            </w:pPr>
            <w:r w:rsidRPr="003478B4">
              <w:rPr>
                <w:b/>
                <w:noProof/>
                <w:color w:val="333333"/>
                <w:lang w:val="uk-UA" w:eastAsia="ru-RU"/>
              </w:rPr>
              <w:t>1</w:t>
            </w:r>
          </w:p>
        </w:tc>
        <w:tc>
          <w:tcPr>
            <w:tcW w:w="3174" w:type="dxa"/>
          </w:tcPr>
          <w:p w:rsidR="003D1160" w:rsidRPr="003478B4" w:rsidRDefault="003D1160" w:rsidP="003D1160">
            <w:pPr>
              <w:autoSpaceDE w:val="0"/>
              <w:autoSpaceDN w:val="0"/>
              <w:adjustRightInd w:val="0"/>
              <w:jc w:val="center"/>
              <w:rPr>
                <w:b/>
                <w:color w:val="333333"/>
                <w:lang w:val="uk-UA"/>
              </w:rPr>
            </w:pPr>
            <w:r w:rsidRPr="003478B4">
              <w:rPr>
                <w:b/>
                <w:color w:val="333333"/>
                <w:lang w:val="uk-UA"/>
              </w:rPr>
              <w:t>2.</w:t>
            </w:r>
          </w:p>
        </w:tc>
        <w:tc>
          <w:tcPr>
            <w:tcW w:w="3149" w:type="dxa"/>
          </w:tcPr>
          <w:p w:rsidR="003D1160" w:rsidRPr="003478B4" w:rsidRDefault="003D1160" w:rsidP="003D1160">
            <w:pPr>
              <w:autoSpaceDE w:val="0"/>
              <w:autoSpaceDN w:val="0"/>
              <w:adjustRightInd w:val="0"/>
              <w:jc w:val="center"/>
              <w:rPr>
                <w:b/>
                <w:color w:val="333333"/>
                <w:lang w:val="uk-UA"/>
              </w:rPr>
            </w:pPr>
            <w:r w:rsidRPr="003478B4">
              <w:rPr>
                <w:b/>
                <w:color w:val="333333"/>
                <w:lang w:val="uk-UA"/>
              </w:rPr>
              <w:t>3.</w:t>
            </w:r>
          </w:p>
        </w:tc>
      </w:tr>
      <w:tr w:rsidR="00DF7242" w:rsidTr="003D1160">
        <w:tc>
          <w:tcPr>
            <w:tcW w:w="3248" w:type="dxa"/>
          </w:tcPr>
          <w:p w:rsidR="00DF7242" w:rsidRDefault="00DF7242" w:rsidP="00DF7242">
            <w:pPr>
              <w:autoSpaceDE w:val="0"/>
              <w:autoSpaceDN w:val="0"/>
              <w:adjustRightInd w:val="0"/>
              <w:jc w:val="both"/>
              <w:rPr>
                <w:color w:val="333333"/>
                <w:lang w:val="uk-UA"/>
              </w:rPr>
            </w:pPr>
            <w:r>
              <w:rPr>
                <w:noProof/>
                <w:color w:val="333333"/>
                <w:lang w:eastAsia="ru-RU"/>
              </w:rPr>
              <w:drawing>
                <wp:inline distT="0" distB="0" distL="0" distR="0" wp14:anchorId="183A3517" wp14:editId="0C136A5C">
                  <wp:extent cx="1925444" cy="223767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l="10638" r="5327"/>
                          <a:stretch/>
                        </pic:blipFill>
                        <pic:spPr bwMode="auto">
                          <a:xfrm>
                            <a:off x="0" y="0"/>
                            <a:ext cx="1940796" cy="22555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74" w:type="dxa"/>
          </w:tcPr>
          <w:p w:rsidR="00DF7242" w:rsidRDefault="003D1160" w:rsidP="00DF7242">
            <w:pPr>
              <w:autoSpaceDE w:val="0"/>
              <w:autoSpaceDN w:val="0"/>
              <w:adjustRightInd w:val="0"/>
              <w:jc w:val="both"/>
              <w:rPr>
                <w:color w:val="333333"/>
                <w:lang w:val="uk-UA"/>
              </w:rPr>
            </w:pPr>
            <w:r>
              <w:rPr>
                <w:noProof/>
                <w:color w:val="333333"/>
                <w:lang w:eastAsia="ru-RU"/>
              </w:rPr>
              <w:drawing>
                <wp:inline distT="0" distB="0" distL="0" distR="0" wp14:anchorId="5FE3F079" wp14:editId="468D381F">
                  <wp:extent cx="1806497" cy="2259979"/>
                  <wp:effectExtent l="0" t="0" r="3810" b="698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3475" r="2702"/>
                          <a:stretch/>
                        </pic:blipFill>
                        <pic:spPr bwMode="auto">
                          <a:xfrm>
                            <a:off x="0" y="0"/>
                            <a:ext cx="1808008" cy="226187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49" w:type="dxa"/>
          </w:tcPr>
          <w:p w:rsidR="00DF7242" w:rsidRDefault="003D1160" w:rsidP="00DF7242">
            <w:pPr>
              <w:autoSpaceDE w:val="0"/>
              <w:autoSpaceDN w:val="0"/>
              <w:adjustRightInd w:val="0"/>
              <w:jc w:val="both"/>
              <w:rPr>
                <w:color w:val="333333"/>
                <w:lang w:val="uk-UA"/>
              </w:rPr>
            </w:pPr>
            <w:r>
              <w:rPr>
                <w:noProof/>
                <w:color w:val="333333"/>
                <w:lang w:eastAsia="ru-RU"/>
              </w:rPr>
              <w:drawing>
                <wp:inline distT="0" distB="0" distL="0" distR="0" wp14:anchorId="32AEDD8C" wp14:editId="797606FE">
                  <wp:extent cx="1680117" cy="2155903"/>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l="5286" r="5589" b="3495"/>
                          <a:stretch/>
                        </pic:blipFill>
                        <pic:spPr bwMode="auto">
                          <a:xfrm>
                            <a:off x="0" y="0"/>
                            <a:ext cx="1692004" cy="217115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D1160" w:rsidTr="003D1160">
        <w:tc>
          <w:tcPr>
            <w:tcW w:w="3248" w:type="dxa"/>
          </w:tcPr>
          <w:p w:rsidR="003D1160" w:rsidRPr="003478B4" w:rsidRDefault="003D1160" w:rsidP="003D1160">
            <w:pPr>
              <w:autoSpaceDE w:val="0"/>
              <w:autoSpaceDN w:val="0"/>
              <w:adjustRightInd w:val="0"/>
              <w:jc w:val="center"/>
              <w:rPr>
                <w:b/>
                <w:noProof/>
                <w:color w:val="333333"/>
                <w:lang w:val="uk-UA" w:eastAsia="ru-RU"/>
              </w:rPr>
            </w:pPr>
            <w:r w:rsidRPr="003478B4">
              <w:rPr>
                <w:b/>
                <w:noProof/>
                <w:color w:val="333333"/>
                <w:lang w:val="uk-UA" w:eastAsia="ru-RU"/>
              </w:rPr>
              <w:lastRenderedPageBreak/>
              <w:t>4</w:t>
            </w:r>
          </w:p>
        </w:tc>
        <w:tc>
          <w:tcPr>
            <w:tcW w:w="3174" w:type="dxa"/>
          </w:tcPr>
          <w:p w:rsidR="003D1160" w:rsidRPr="003478B4" w:rsidRDefault="003D1160" w:rsidP="003D1160">
            <w:pPr>
              <w:autoSpaceDE w:val="0"/>
              <w:autoSpaceDN w:val="0"/>
              <w:adjustRightInd w:val="0"/>
              <w:jc w:val="center"/>
              <w:rPr>
                <w:b/>
                <w:color w:val="333333"/>
                <w:lang w:val="uk-UA"/>
              </w:rPr>
            </w:pPr>
            <w:r w:rsidRPr="003478B4">
              <w:rPr>
                <w:b/>
                <w:color w:val="333333"/>
                <w:lang w:val="uk-UA"/>
              </w:rPr>
              <w:t>5</w:t>
            </w:r>
          </w:p>
        </w:tc>
        <w:tc>
          <w:tcPr>
            <w:tcW w:w="3149" w:type="dxa"/>
          </w:tcPr>
          <w:p w:rsidR="003D1160" w:rsidRPr="003478B4" w:rsidRDefault="003D1160" w:rsidP="003D1160">
            <w:pPr>
              <w:autoSpaceDE w:val="0"/>
              <w:autoSpaceDN w:val="0"/>
              <w:adjustRightInd w:val="0"/>
              <w:jc w:val="center"/>
              <w:rPr>
                <w:b/>
                <w:color w:val="333333"/>
                <w:lang w:val="uk-UA"/>
              </w:rPr>
            </w:pPr>
            <w:r w:rsidRPr="003478B4">
              <w:rPr>
                <w:b/>
                <w:color w:val="333333"/>
                <w:lang w:val="uk-UA"/>
              </w:rPr>
              <w:t>6</w:t>
            </w:r>
          </w:p>
        </w:tc>
      </w:tr>
      <w:tr w:rsidR="003D1160" w:rsidTr="003D1160">
        <w:tc>
          <w:tcPr>
            <w:tcW w:w="3248" w:type="dxa"/>
          </w:tcPr>
          <w:p w:rsidR="003D1160" w:rsidRDefault="003D1160" w:rsidP="00DF7242">
            <w:pPr>
              <w:autoSpaceDE w:val="0"/>
              <w:autoSpaceDN w:val="0"/>
              <w:adjustRightInd w:val="0"/>
              <w:jc w:val="both"/>
              <w:rPr>
                <w:noProof/>
                <w:color w:val="333333"/>
                <w:lang w:eastAsia="ru-RU"/>
              </w:rPr>
            </w:pPr>
            <w:r>
              <w:rPr>
                <w:noProof/>
                <w:lang w:eastAsia="ru-RU"/>
              </w:rPr>
              <w:drawing>
                <wp:inline distT="0" distB="0" distL="0" distR="0" wp14:anchorId="3FF734E3" wp14:editId="09B4B0A0">
                  <wp:extent cx="1791629" cy="2676292"/>
                  <wp:effectExtent l="57150" t="57150" r="113665" b="105410"/>
                  <wp:docPr id="27" name="Рисунок 27" descr="C:\Documents and Settings\Admin\Local Settings\Temporary Internet Files\Content.Word\сканирование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Admin\Local Settings\Temporary Internet Files\Content.Word\сканирование0021.jpg"/>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sharpenSoften amount="50000"/>
                                    </a14:imgEffect>
                                  </a14:imgLayer>
                                </a14:imgProps>
                              </a:ext>
                              <a:ext uri="{28A0092B-C50C-407E-A947-70E740481C1C}">
                                <a14:useLocalDpi xmlns:a14="http://schemas.microsoft.com/office/drawing/2010/main" val="0"/>
                              </a:ext>
                            </a:extLst>
                          </a:blip>
                          <a:srcRect l="19499" t="21012" r="21916" b="1887"/>
                          <a:stretch/>
                        </pic:blipFill>
                        <pic:spPr bwMode="auto">
                          <a:xfrm>
                            <a:off x="0" y="0"/>
                            <a:ext cx="1796354" cy="2683350"/>
                          </a:xfrm>
                          <a:prstGeom prst="rect">
                            <a:avLst/>
                          </a:prstGeom>
                          <a:ln w="635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c>
        <w:tc>
          <w:tcPr>
            <w:tcW w:w="3174" w:type="dxa"/>
          </w:tcPr>
          <w:p w:rsidR="003D1160" w:rsidRDefault="00FB53F3" w:rsidP="00DF7242">
            <w:pPr>
              <w:autoSpaceDE w:val="0"/>
              <w:autoSpaceDN w:val="0"/>
              <w:adjustRightInd w:val="0"/>
              <w:jc w:val="both"/>
              <w:rPr>
                <w:color w:val="333333"/>
                <w:lang w:val="uk-UA"/>
              </w:rPr>
            </w:pPr>
            <w:r>
              <w:rPr>
                <w:noProof/>
                <w:lang w:eastAsia="ru-RU"/>
              </w:rPr>
              <w:drawing>
                <wp:inline distT="0" distB="0" distL="0" distR="0" wp14:anchorId="73E89A87" wp14:editId="3D7D13EC">
                  <wp:extent cx="1872822" cy="2906751"/>
                  <wp:effectExtent l="0" t="0" r="0" b="8255"/>
                  <wp:docPr id="29" name="Рисунок 29" descr="C:\Documents and Settings\Admin\Local Settings\Temporary Internet Files\Content.Word\сканирование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Admin\Local Settings\Temporary Internet Files\Content.Word\сканирование0022.jpg"/>
                          <pic:cNvPicPr>
                            <a:picLocks noChangeAspect="1" noChangeArrowheads="1"/>
                          </pic:cNvPicPr>
                        </pic:nvPicPr>
                        <pic:blipFill rotWithShape="1">
                          <a:blip r:embed="rId21" cstate="print">
                            <a:extLst>
                              <a:ext uri="{BEBA8EAE-BF5A-486C-A8C5-ECC9F3942E4B}">
                                <a14:imgProps xmlns:a14="http://schemas.microsoft.com/office/drawing/2010/main">
                                  <a14:imgLayer r:embed="rId22">
                                    <a14:imgEffect>
                                      <a14:sharpenSoften amount="50000"/>
                                    </a14:imgEffect>
                                  </a14:imgLayer>
                                </a14:imgProps>
                              </a:ext>
                              <a:ext uri="{28A0092B-C50C-407E-A947-70E740481C1C}">
                                <a14:useLocalDpi xmlns:a14="http://schemas.microsoft.com/office/drawing/2010/main" val="0"/>
                              </a:ext>
                            </a:extLst>
                          </a:blip>
                          <a:srcRect l="6850" t="6374" r="7945"/>
                          <a:stretch/>
                        </pic:blipFill>
                        <pic:spPr bwMode="auto">
                          <a:xfrm>
                            <a:off x="0" y="0"/>
                            <a:ext cx="1874716" cy="29096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49" w:type="dxa"/>
          </w:tcPr>
          <w:p w:rsidR="003D1160" w:rsidRDefault="00FB53F3" w:rsidP="00DF7242">
            <w:pPr>
              <w:autoSpaceDE w:val="0"/>
              <w:autoSpaceDN w:val="0"/>
              <w:adjustRightInd w:val="0"/>
              <w:jc w:val="both"/>
              <w:rPr>
                <w:color w:val="333333"/>
                <w:lang w:val="uk-UA"/>
              </w:rPr>
            </w:pPr>
            <w:r>
              <w:rPr>
                <w:noProof/>
                <w:lang w:eastAsia="ru-RU"/>
              </w:rPr>
              <w:drawing>
                <wp:inline distT="0" distB="0" distL="0" distR="0" wp14:anchorId="0272075A" wp14:editId="6B90A72A">
                  <wp:extent cx="1843669" cy="2966224"/>
                  <wp:effectExtent l="0" t="0" r="4445" b="5715"/>
                  <wp:docPr id="30" name="Рисунок 30" descr="C:\Documents and Settings\Admin\Local Settings\Temporary Internet Files\Content.Word\сканирование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Admin\Local Settings\Temporary Internet Files\Content.Word\сканирование0023.jpg"/>
                          <pic:cNvPicPr>
                            <a:picLocks noChangeAspect="1" noChangeArrowheads="1"/>
                          </pic:cNvPicPr>
                        </pic:nvPicPr>
                        <pic:blipFill rotWithShape="1">
                          <a:blip r:embed="rId23" cstate="print">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rcRect l="14609" t="18859" r="12131" b="13154"/>
                          <a:stretch/>
                        </pic:blipFill>
                        <pic:spPr bwMode="auto">
                          <a:xfrm>
                            <a:off x="0" y="0"/>
                            <a:ext cx="1850642" cy="297744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D1160" w:rsidTr="003D1160">
        <w:tc>
          <w:tcPr>
            <w:tcW w:w="3248" w:type="dxa"/>
          </w:tcPr>
          <w:p w:rsidR="003D1160" w:rsidRPr="003478B4" w:rsidRDefault="00FB53F3" w:rsidP="00FB53F3">
            <w:pPr>
              <w:autoSpaceDE w:val="0"/>
              <w:autoSpaceDN w:val="0"/>
              <w:adjustRightInd w:val="0"/>
              <w:jc w:val="center"/>
              <w:rPr>
                <w:b/>
                <w:noProof/>
                <w:color w:val="333333"/>
                <w:lang w:val="uk-UA" w:eastAsia="ru-RU"/>
              </w:rPr>
            </w:pPr>
            <w:r w:rsidRPr="003478B4">
              <w:rPr>
                <w:b/>
                <w:noProof/>
                <w:color w:val="333333"/>
                <w:lang w:val="uk-UA" w:eastAsia="ru-RU"/>
              </w:rPr>
              <w:t>7.</w:t>
            </w:r>
          </w:p>
        </w:tc>
        <w:tc>
          <w:tcPr>
            <w:tcW w:w="3174" w:type="dxa"/>
          </w:tcPr>
          <w:p w:rsidR="003D1160" w:rsidRPr="003478B4" w:rsidRDefault="00FB53F3" w:rsidP="00FB53F3">
            <w:pPr>
              <w:autoSpaceDE w:val="0"/>
              <w:autoSpaceDN w:val="0"/>
              <w:adjustRightInd w:val="0"/>
              <w:jc w:val="center"/>
              <w:rPr>
                <w:b/>
                <w:color w:val="333333"/>
                <w:lang w:val="uk-UA"/>
              </w:rPr>
            </w:pPr>
            <w:r w:rsidRPr="003478B4">
              <w:rPr>
                <w:b/>
                <w:color w:val="333333"/>
                <w:lang w:val="uk-UA"/>
              </w:rPr>
              <w:t>8.</w:t>
            </w:r>
          </w:p>
        </w:tc>
        <w:tc>
          <w:tcPr>
            <w:tcW w:w="3149" w:type="dxa"/>
          </w:tcPr>
          <w:p w:rsidR="003D1160" w:rsidRPr="003478B4" w:rsidRDefault="00FB53F3" w:rsidP="00FB53F3">
            <w:pPr>
              <w:autoSpaceDE w:val="0"/>
              <w:autoSpaceDN w:val="0"/>
              <w:adjustRightInd w:val="0"/>
              <w:jc w:val="center"/>
              <w:rPr>
                <w:b/>
                <w:color w:val="333333"/>
                <w:lang w:val="uk-UA"/>
              </w:rPr>
            </w:pPr>
            <w:r w:rsidRPr="003478B4">
              <w:rPr>
                <w:b/>
                <w:color w:val="333333"/>
                <w:lang w:val="uk-UA"/>
              </w:rPr>
              <w:t>9.</w:t>
            </w:r>
          </w:p>
        </w:tc>
      </w:tr>
      <w:tr w:rsidR="003D1160" w:rsidTr="003D1160">
        <w:tc>
          <w:tcPr>
            <w:tcW w:w="3248" w:type="dxa"/>
          </w:tcPr>
          <w:p w:rsidR="003D1160" w:rsidRDefault="00FB53F3" w:rsidP="00DF7242">
            <w:pPr>
              <w:autoSpaceDE w:val="0"/>
              <w:autoSpaceDN w:val="0"/>
              <w:adjustRightInd w:val="0"/>
              <w:jc w:val="both"/>
              <w:rPr>
                <w:noProof/>
                <w:color w:val="333333"/>
                <w:lang w:eastAsia="ru-RU"/>
              </w:rPr>
            </w:pPr>
            <w:r>
              <w:rPr>
                <w:noProof/>
                <w:color w:val="333333"/>
                <w:lang w:eastAsia="ru-RU"/>
              </w:rPr>
              <w:drawing>
                <wp:inline distT="0" distB="0" distL="0" distR="0" wp14:anchorId="2769DB31" wp14:editId="230AA49E">
                  <wp:extent cx="1903142" cy="2587083"/>
                  <wp:effectExtent l="0" t="0" r="1905" b="3810"/>
                  <wp:docPr id="31" name="Рисунок 31" descr="H:\ДИАГРАММЫ\Диаграммы\сканирование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ДИАГРАММЫ\Диаграммы\сканирование0024.jpg"/>
                          <pic:cNvPicPr>
                            <a:picLocks noChangeAspect="1" noChangeArrowheads="1"/>
                          </pic:cNvPicPr>
                        </pic:nvPicPr>
                        <pic:blipFill rotWithShape="1">
                          <a:blip r:embed="rId25" cstate="print">
                            <a:extLst>
                              <a:ext uri="{BEBA8EAE-BF5A-486C-A8C5-ECC9F3942E4B}">
                                <a14:imgProps xmlns:a14="http://schemas.microsoft.com/office/drawing/2010/main">
                                  <a14:imgLayer r:embed="rId26">
                                    <a14:imgEffect>
                                      <a14:sharpenSoften amount="50000"/>
                                    </a14:imgEffect>
                                  </a14:imgLayer>
                                </a14:imgProps>
                              </a:ext>
                              <a:ext uri="{28A0092B-C50C-407E-A947-70E740481C1C}">
                                <a14:useLocalDpi xmlns:a14="http://schemas.microsoft.com/office/drawing/2010/main" val="0"/>
                              </a:ext>
                            </a:extLst>
                          </a:blip>
                          <a:srcRect l="11401" t="15365" r="13974"/>
                          <a:stretch/>
                        </pic:blipFill>
                        <pic:spPr bwMode="auto">
                          <a:xfrm>
                            <a:off x="0" y="0"/>
                            <a:ext cx="1903142" cy="258708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74" w:type="dxa"/>
          </w:tcPr>
          <w:p w:rsidR="003D1160" w:rsidRDefault="00F45043" w:rsidP="00DF7242">
            <w:pPr>
              <w:autoSpaceDE w:val="0"/>
              <w:autoSpaceDN w:val="0"/>
              <w:adjustRightInd w:val="0"/>
              <w:jc w:val="both"/>
              <w:rPr>
                <w:color w:val="333333"/>
                <w:lang w:val="uk-UA"/>
              </w:rPr>
            </w:pPr>
            <w:r>
              <w:rPr>
                <w:noProof/>
                <w:color w:val="333333"/>
                <w:lang w:eastAsia="ru-RU"/>
              </w:rPr>
              <w:drawing>
                <wp:inline distT="0" distB="0" distL="0" distR="0" wp14:anchorId="6A5A159E" wp14:editId="1CFC2E89">
                  <wp:extent cx="1871858" cy="2639122"/>
                  <wp:effectExtent l="0" t="0" r="0" b="0"/>
                  <wp:docPr id="32" name="Рисунок 32" descr="H:\ДИАГРАММЫ\Диаграммы\сканирование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ДИАГРАММЫ\Диаграммы\сканирование0025.jpg"/>
                          <pic:cNvPicPr>
                            <a:picLocks noChangeAspect="1" noChangeArrowheads="1"/>
                          </pic:cNvPicPr>
                        </pic:nvPicPr>
                        <pic:blipFill rotWithShape="1">
                          <a:blip r:embed="rId27" cstate="print">
                            <a:extLst>
                              <a:ext uri="{BEBA8EAE-BF5A-486C-A8C5-ECC9F3942E4B}">
                                <a14:imgProps xmlns:a14="http://schemas.microsoft.com/office/drawing/2010/main">
                                  <a14:imgLayer r:embed="rId28">
                                    <a14:imgEffect>
                                      <a14:sharpenSoften amount="50000"/>
                                    </a14:imgEffect>
                                  </a14:imgLayer>
                                </a14:imgProps>
                              </a:ext>
                              <a:ext uri="{28A0092B-C50C-407E-A947-70E740481C1C}">
                                <a14:useLocalDpi xmlns:a14="http://schemas.microsoft.com/office/drawing/2010/main" val="0"/>
                              </a:ext>
                            </a:extLst>
                          </a:blip>
                          <a:srcRect l="14682" t="17640" r="8732"/>
                          <a:stretch/>
                        </pic:blipFill>
                        <pic:spPr bwMode="auto">
                          <a:xfrm>
                            <a:off x="0" y="0"/>
                            <a:ext cx="1884343" cy="265672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49" w:type="dxa"/>
          </w:tcPr>
          <w:p w:rsidR="003D1160" w:rsidRDefault="00566889" w:rsidP="00DF7242">
            <w:pPr>
              <w:autoSpaceDE w:val="0"/>
              <w:autoSpaceDN w:val="0"/>
              <w:adjustRightInd w:val="0"/>
              <w:jc w:val="both"/>
              <w:rPr>
                <w:color w:val="333333"/>
                <w:lang w:val="uk-UA"/>
              </w:rPr>
            </w:pPr>
            <w:r>
              <w:rPr>
                <w:noProof/>
                <w:color w:val="333333"/>
                <w:lang w:eastAsia="ru-RU"/>
              </w:rPr>
              <w:drawing>
                <wp:inline distT="0" distB="0" distL="0" distR="0" wp14:anchorId="1191F2F9" wp14:editId="2722EC96">
                  <wp:extent cx="1975917" cy="2691161"/>
                  <wp:effectExtent l="0" t="0" r="571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975485" cy="2690573"/>
                          </a:xfrm>
                          <a:prstGeom prst="rect">
                            <a:avLst/>
                          </a:prstGeom>
                          <a:noFill/>
                        </pic:spPr>
                      </pic:pic>
                    </a:graphicData>
                  </a:graphic>
                </wp:inline>
              </w:drawing>
            </w:r>
          </w:p>
        </w:tc>
      </w:tr>
      <w:tr w:rsidR="003D1160" w:rsidTr="003D1160">
        <w:tc>
          <w:tcPr>
            <w:tcW w:w="3248" w:type="dxa"/>
          </w:tcPr>
          <w:p w:rsidR="003D1160" w:rsidRPr="003478B4" w:rsidRDefault="00566889" w:rsidP="00566889">
            <w:pPr>
              <w:autoSpaceDE w:val="0"/>
              <w:autoSpaceDN w:val="0"/>
              <w:adjustRightInd w:val="0"/>
              <w:jc w:val="center"/>
              <w:rPr>
                <w:b/>
                <w:noProof/>
                <w:color w:val="333333"/>
                <w:lang w:val="uk-UA" w:eastAsia="ru-RU"/>
              </w:rPr>
            </w:pPr>
            <w:r w:rsidRPr="003478B4">
              <w:rPr>
                <w:b/>
                <w:noProof/>
                <w:color w:val="333333"/>
                <w:lang w:val="uk-UA" w:eastAsia="ru-RU"/>
              </w:rPr>
              <w:t>10.</w:t>
            </w:r>
          </w:p>
        </w:tc>
        <w:tc>
          <w:tcPr>
            <w:tcW w:w="3174" w:type="dxa"/>
          </w:tcPr>
          <w:p w:rsidR="003D1160" w:rsidRPr="003478B4" w:rsidRDefault="00566889" w:rsidP="00566889">
            <w:pPr>
              <w:autoSpaceDE w:val="0"/>
              <w:autoSpaceDN w:val="0"/>
              <w:adjustRightInd w:val="0"/>
              <w:jc w:val="center"/>
              <w:rPr>
                <w:b/>
                <w:color w:val="333333"/>
                <w:lang w:val="uk-UA"/>
              </w:rPr>
            </w:pPr>
            <w:r w:rsidRPr="003478B4">
              <w:rPr>
                <w:b/>
                <w:color w:val="333333"/>
                <w:lang w:val="uk-UA"/>
              </w:rPr>
              <w:t>11.</w:t>
            </w:r>
          </w:p>
        </w:tc>
        <w:tc>
          <w:tcPr>
            <w:tcW w:w="3149" w:type="dxa"/>
          </w:tcPr>
          <w:p w:rsidR="003D1160" w:rsidRPr="003478B4" w:rsidRDefault="00566889" w:rsidP="00566889">
            <w:pPr>
              <w:autoSpaceDE w:val="0"/>
              <w:autoSpaceDN w:val="0"/>
              <w:adjustRightInd w:val="0"/>
              <w:jc w:val="center"/>
              <w:rPr>
                <w:b/>
                <w:color w:val="333333"/>
                <w:lang w:val="uk-UA"/>
              </w:rPr>
            </w:pPr>
            <w:r w:rsidRPr="003478B4">
              <w:rPr>
                <w:b/>
                <w:color w:val="333333"/>
                <w:lang w:val="uk-UA"/>
              </w:rPr>
              <w:t>12.</w:t>
            </w:r>
          </w:p>
        </w:tc>
      </w:tr>
      <w:tr w:rsidR="003D1160" w:rsidTr="003D1160">
        <w:tc>
          <w:tcPr>
            <w:tcW w:w="3248" w:type="dxa"/>
          </w:tcPr>
          <w:p w:rsidR="003D1160" w:rsidRDefault="00E2303D" w:rsidP="00DF7242">
            <w:pPr>
              <w:autoSpaceDE w:val="0"/>
              <w:autoSpaceDN w:val="0"/>
              <w:adjustRightInd w:val="0"/>
              <w:jc w:val="both"/>
              <w:rPr>
                <w:noProof/>
                <w:color w:val="333333"/>
                <w:lang w:eastAsia="ru-RU"/>
              </w:rPr>
            </w:pPr>
            <w:r>
              <w:rPr>
                <w:noProof/>
                <w:color w:val="333333"/>
                <w:lang w:eastAsia="ru-RU"/>
              </w:rPr>
              <w:drawing>
                <wp:inline distT="0" distB="0" distL="0" distR="0" wp14:anchorId="01DAFDD4" wp14:editId="49485E7E">
                  <wp:extent cx="1984917" cy="265399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l="13388" t="14589" r="18411" b="28859"/>
                          <a:stretch/>
                        </pic:blipFill>
                        <pic:spPr bwMode="auto">
                          <a:xfrm>
                            <a:off x="0" y="0"/>
                            <a:ext cx="1983646" cy="265229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74" w:type="dxa"/>
          </w:tcPr>
          <w:p w:rsidR="003D1160" w:rsidRDefault="00E2303D" w:rsidP="00DF7242">
            <w:pPr>
              <w:autoSpaceDE w:val="0"/>
              <w:autoSpaceDN w:val="0"/>
              <w:adjustRightInd w:val="0"/>
              <w:jc w:val="both"/>
              <w:rPr>
                <w:color w:val="333333"/>
                <w:lang w:val="uk-UA"/>
              </w:rPr>
            </w:pPr>
            <w:r>
              <w:rPr>
                <w:noProof/>
                <w:color w:val="333333"/>
                <w:lang w:eastAsia="ru-RU"/>
              </w:rPr>
              <w:drawing>
                <wp:inline distT="0" distB="0" distL="0" distR="0" wp14:anchorId="1A3CE455" wp14:editId="2D104A33">
                  <wp:extent cx="2011292" cy="2832410"/>
                  <wp:effectExtent l="0" t="0" r="8255"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2">
                            <a:extLst>
                              <a:ext uri="{28A0092B-C50C-407E-A947-70E740481C1C}">
                                <a14:useLocalDpi xmlns:a14="http://schemas.microsoft.com/office/drawing/2010/main" val="0"/>
                              </a:ext>
                            </a:extLst>
                          </a:blip>
                          <a:srcRect l="11633" t="28417" r="16397" b="22842"/>
                          <a:stretch/>
                        </pic:blipFill>
                        <pic:spPr bwMode="auto">
                          <a:xfrm>
                            <a:off x="0" y="0"/>
                            <a:ext cx="2017953" cy="28417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49" w:type="dxa"/>
          </w:tcPr>
          <w:p w:rsidR="003D1160" w:rsidRDefault="00E2303D" w:rsidP="00DF7242">
            <w:pPr>
              <w:autoSpaceDE w:val="0"/>
              <w:autoSpaceDN w:val="0"/>
              <w:adjustRightInd w:val="0"/>
              <w:jc w:val="both"/>
              <w:rPr>
                <w:color w:val="333333"/>
                <w:lang w:val="uk-UA"/>
              </w:rPr>
            </w:pPr>
            <w:r>
              <w:rPr>
                <w:noProof/>
                <w:color w:val="333333"/>
                <w:lang w:eastAsia="ru-RU"/>
              </w:rPr>
              <w:drawing>
                <wp:inline distT="0" distB="0" distL="0" distR="0" wp14:anchorId="06BEF344" wp14:editId="668725DB">
                  <wp:extent cx="1940312" cy="2906752"/>
                  <wp:effectExtent l="0" t="0" r="3175" b="8255"/>
                  <wp:docPr id="15" name="Рисунок 15" descr="H:\ДИАГРАММЫ\4 Званска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ДИАГРАММЫ\4 Званская.bmp"/>
                          <pic:cNvPicPr>
                            <a:picLocks noChangeAspect="1" noChangeArrowheads="1"/>
                          </pic:cNvPicPr>
                        </pic:nvPicPr>
                        <pic:blipFill rotWithShape="1">
                          <a:blip r:embed="rId33">
                            <a:extLst>
                              <a:ext uri="{28A0092B-C50C-407E-A947-70E740481C1C}">
                                <a14:useLocalDpi xmlns:a14="http://schemas.microsoft.com/office/drawing/2010/main" val="0"/>
                              </a:ext>
                            </a:extLst>
                          </a:blip>
                          <a:srcRect l="3383" t="5193" r="51406" b="7674"/>
                          <a:stretch/>
                        </pic:blipFill>
                        <pic:spPr bwMode="auto">
                          <a:xfrm>
                            <a:off x="0" y="0"/>
                            <a:ext cx="1948959" cy="291970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D1160" w:rsidTr="003D1160">
        <w:tc>
          <w:tcPr>
            <w:tcW w:w="3248" w:type="dxa"/>
          </w:tcPr>
          <w:p w:rsidR="003D1160" w:rsidRPr="003478B4" w:rsidRDefault="00E2303D" w:rsidP="004C2D31">
            <w:pPr>
              <w:autoSpaceDE w:val="0"/>
              <w:autoSpaceDN w:val="0"/>
              <w:adjustRightInd w:val="0"/>
              <w:jc w:val="center"/>
              <w:rPr>
                <w:b/>
                <w:noProof/>
                <w:color w:val="333333"/>
                <w:lang w:val="uk-UA" w:eastAsia="ru-RU"/>
              </w:rPr>
            </w:pPr>
            <w:r w:rsidRPr="003478B4">
              <w:rPr>
                <w:b/>
                <w:noProof/>
                <w:color w:val="333333"/>
                <w:lang w:val="en-US" w:eastAsia="ru-RU"/>
              </w:rPr>
              <w:lastRenderedPageBreak/>
              <w:t>13</w:t>
            </w:r>
            <w:r w:rsidRPr="003478B4">
              <w:rPr>
                <w:b/>
                <w:noProof/>
                <w:color w:val="333333"/>
                <w:lang w:val="uk-UA" w:eastAsia="ru-RU"/>
              </w:rPr>
              <w:t>.</w:t>
            </w:r>
          </w:p>
        </w:tc>
        <w:tc>
          <w:tcPr>
            <w:tcW w:w="3174" w:type="dxa"/>
          </w:tcPr>
          <w:p w:rsidR="003D1160" w:rsidRPr="003478B4" w:rsidRDefault="00E2303D" w:rsidP="004C2D31">
            <w:pPr>
              <w:autoSpaceDE w:val="0"/>
              <w:autoSpaceDN w:val="0"/>
              <w:adjustRightInd w:val="0"/>
              <w:jc w:val="center"/>
              <w:rPr>
                <w:b/>
                <w:color w:val="333333"/>
                <w:lang w:val="uk-UA"/>
              </w:rPr>
            </w:pPr>
            <w:r w:rsidRPr="003478B4">
              <w:rPr>
                <w:b/>
                <w:color w:val="333333"/>
                <w:lang w:val="en-US"/>
              </w:rPr>
              <w:t>14</w:t>
            </w:r>
            <w:r w:rsidRPr="003478B4">
              <w:rPr>
                <w:b/>
                <w:color w:val="333333"/>
                <w:lang w:val="uk-UA"/>
              </w:rPr>
              <w:t>.</w:t>
            </w:r>
          </w:p>
        </w:tc>
        <w:tc>
          <w:tcPr>
            <w:tcW w:w="3149" w:type="dxa"/>
          </w:tcPr>
          <w:p w:rsidR="003D1160" w:rsidRPr="003478B4" w:rsidRDefault="00E2303D" w:rsidP="004C2D31">
            <w:pPr>
              <w:autoSpaceDE w:val="0"/>
              <w:autoSpaceDN w:val="0"/>
              <w:adjustRightInd w:val="0"/>
              <w:jc w:val="center"/>
              <w:rPr>
                <w:b/>
                <w:color w:val="333333"/>
                <w:lang w:val="uk-UA"/>
              </w:rPr>
            </w:pPr>
            <w:r w:rsidRPr="003478B4">
              <w:rPr>
                <w:b/>
                <w:color w:val="333333"/>
                <w:lang w:val="en-US"/>
              </w:rPr>
              <w:t>15</w:t>
            </w:r>
            <w:r w:rsidRPr="003478B4">
              <w:rPr>
                <w:b/>
                <w:color w:val="333333"/>
                <w:lang w:val="uk-UA"/>
              </w:rPr>
              <w:t>.</w:t>
            </w:r>
          </w:p>
        </w:tc>
      </w:tr>
      <w:tr w:rsidR="003D1160" w:rsidTr="003D1160">
        <w:tc>
          <w:tcPr>
            <w:tcW w:w="3248" w:type="dxa"/>
          </w:tcPr>
          <w:p w:rsidR="003D1160" w:rsidRDefault="00C4434C" w:rsidP="00DF7242">
            <w:pPr>
              <w:autoSpaceDE w:val="0"/>
              <w:autoSpaceDN w:val="0"/>
              <w:adjustRightInd w:val="0"/>
              <w:jc w:val="both"/>
              <w:rPr>
                <w:noProof/>
                <w:color w:val="333333"/>
                <w:lang w:eastAsia="ru-RU"/>
              </w:rPr>
            </w:pPr>
            <w:r>
              <w:rPr>
                <w:noProof/>
                <w:color w:val="333333"/>
                <w:lang w:eastAsia="ru-RU"/>
              </w:rPr>
              <w:drawing>
                <wp:inline distT="0" distB="0" distL="0" distR="0" wp14:anchorId="5A679231" wp14:editId="5260544A">
                  <wp:extent cx="1932878" cy="2743200"/>
                  <wp:effectExtent l="0" t="0" r="0" b="0"/>
                  <wp:docPr id="21" name="Рисунок 21" descr="H:\ДИАГРАММЫ\img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ДИАГРАММЫ\img023.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919" t="8350" r="3597" b="5379"/>
                          <a:stretch/>
                        </pic:blipFill>
                        <pic:spPr bwMode="auto">
                          <a:xfrm>
                            <a:off x="0" y="0"/>
                            <a:ext cx="1932500" cy="27426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74" w:type="dxa"/>
          </w:tcPr>
          <w:p w:rsidR="003D1160" w:rsidRDefault="004C2D31" w:rsidP="00DF7242">
            <w:pPr>
              <w:autoSpaceDE w:val="0"/>
              <w:autoSpaceDN w:val="0"/>
              <w:adjustRightInd w:val="0"/>
              <w:jc w:val="both"/>
              <w:rPr>
                <w:color w:val="333333"/>
                <w:lang w:val="uk-UA"/>
              </w:rPr>
            </w:pPr>
            <w:r>
              <w:rPr>
                <w:noProof/>
                <w:color w:val="333333"/>
                <w:lang w:eastAsia="ru-RU"/>
              </w:rPr>
              <w:drawing>
                <wp:inline distT="0" distB="0" distL="0" distR="0" wp14:anchorId="4D85D7E0" wp14:editId="22B7828B">
                  <wp:extent cx="1910575" cy="2847278"/>
                  <wp:effectExtent l="0" t="0" r="0" b="0"/>
                  <wp:docPr id="22" name="Рисунок 22" descr="H:\ДИАГРАММЫ\img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ДИАГРАММЫ\img002.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961" t="3730" r="1961" b="2164"/>
                          <a:stretch/>
                        </pic:blipFill>
                        <pic:spPr bwMode="auto">
                          <a:xfrm>
                            <a:off x="0" y="0"/>
                            <a:ext cx="1916301" cy="285581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49" w:type="dxa"/>
          </w:tcPr>
          <w:p w:rsidR="003D1160" w:rsidRDefault="004C2D31" w:rsidP="00DF7242">
            <w:pPr>
              <w:autoSpaceDE w:val="0"/>
              <w:autoSpaceDN w:val="0"/>
              <w:adjustRightInd w:val="0"/>
              <w:jc w:val="both"/>
              <w:rPr>
                <w:color w:val="333333"/>
                <w:lang w:val="uk-UA"/>
              </w:rPr>
            </w:pPr>
            <w:r>
              <w:rPr>
                <w:noProof/>
                <w:color w:val="333333"/>
                <w:lang w:eastAsia="ru-RU"/>
              </w:rPr>
              <w:drawing>
                <wp:inline distT="0" distB="0" distL="0" distR="0" wp14:anchorId="59DA7435" wp14:editId="2CA8FCCE">
                  <wp:extent cx="1979838" cy="2921619"/>
                  <wp:effectExtent l="0" t="0" r="1905" b="0"/>
                  <wp:docPr id="23" name="Рисунок 23" descr="H:\ДИАГРАММЫ\img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ДИАГРАММЫ\img003.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3176" t="6074" r="3585" b="2720"/>
                          <a:stretch/>
                        </pic:blipFill>
                        <pic:spPr bwMode="auto">
                          <a:xfrm>
                            <a:off x="0" y="0"/>
                            <a:ext cx="1979726" cy="29214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D1160" w:rsidTr="003D1160">
        <w:tc>
          <w:tcPr>
            <w:tcW w:w="3248" w:type="dxa"/>
          </w:tcPr>
          <w:p w:rsidR="003D1160" w:rsidRPr="003478B4" w:rsidRDefault="00E2303D" w:rsidP="00322EF7">
            <w:pPr>
              <w:autoSpaceDE w:val="0"/>
              <w:autoSpaceDN w:val="0"/>
              <w:adjustRightInd w:val="0"/>
              <w:jc w:val="center"/>
              <w:rPr>
                <w:b/>
                <w:noProof/>
                <w:color w:val="333333"/>
                <w:lang w:val="uk-UA" w:eastAsia="ru-RU"/>
              </w:rPr>
            </w:pPr>
            <w:r w:rsidRPr="003478B4">
              <w:rPr>
                <w:b/>
                <w:noProof/>
                <w:color w:val="333333"/>
                <w:lang w:val="uk-UA" w:eastAsia="ru-RU"/>
              </w:rPr>
              <w:t>16.</w:t>
            </w:r>
          </w:p>
        </w:tc>
        <w:tc>
          <w:tcPr>
            <w:tcW w:w="3174" w:type="dxa"/>
          </w:tcPr>
          <w:p w:rsidR="003D1160" w:rsidRPr="003478B4" w:rsidRDefault="00E2303D" w:rsidP="00322EF7">
            <w:pPr>
              <w:autoSpaceDE w:val="0"/>
              <w:autoSpaceDN w:val="0"/>
              <w:adjustRightInd w:val="0"/>
              <w:jc w:val="center"/>
              <w:rPr>
                <w:b/>
                <w:color w:val="333333"/>
                <w:lang w:val="uk-UA"/>
              </w:rPr>
            </w:pPr>
            <w:r w:rsidRPr="003478B4">
              <w:rPr>
                <w:b/>
                <w:color w:val="333333"/>
                <w:lang w:val="uk-UA"/>
              </w:rPr>
              <w:t>17.</w:t>
            </w:r>
          </w:p>
        </w:tc>
        <w:tc>
          <w:tcPr>
            <w:tcW w:w="3149" w:type="dxa"/>
          </w:tcPr>
          <w:p w:rsidR="003D1160" w:rsidRPr="003478B4" w:rsidRDefault="00E2303D" w:rsidP="00322EF7">
            <w:pPr>
              <w:autoSpaceDE w:val="0"/>
              <w:autoSpaceDN w:val="0"/>
              <w:adjustRightInd w:val="0"/>
              <w:jc w:val="center"/>
              <w:rPr>
                <w:b/>
                <w:color w:val="333333"/>
                <w:lang w:val="uk-UA"/>
              </w:rPr>
            </w:pPr>
            <w:r w:rsidRPr="003478B4">
              <w:rPr>
                <w:b/>
                <w:color w:val="333333"/>
                <w:lang w:val="uk-UA"/>
              </w:rPr>
              <w:t>18.</w:t>
            </w:r>
          </w:p>
        </w:tc>
      </w:tr>
      <w:tr w:rsidR="003D1160" w:rsidTr="003D1160">
        <w:tc>
          <w:tcPr>
            <w:tcW w:w="3248" w:type="dxa"/>
          </w:tcPr>
          <w:p w:rsidR="003D1160" w:rsidRDefault="004C2D31" w:rsidP="00DF7242">
            <w:pPr>
              <w:autoSpaceDE w:val="0"/>
              <w:autoSpaceDN w:val="0"/>
              <w:adjustRightInd w:val="0"/>
              <w:jc w:val="both"/>
              <w:rPr>
                <w:noProof/>
                <w:color w:val="333333"/>
                <w:lang w:eastAsia="ru-RU"/>
              </w:rPr>
            </w:pPr>
            <w:r>
              <w:rPr>
                <w:noProof/>
                <w:color w:val="333333"/>
                <w:lang w:eastAsia="ru-RU"/>
              </w:rPr>
              <w:drawing>
                <wp:inline distT="0" distB="0" distL="0" distR="0" wp14:anchorId="57075CA8" wp14:editId="507A7A10">
                  <wp:extent cx="1892557" cy="2639122"/>
                  <wp:effectExtent l="0" t="0" r="0" b="8890"/>
                  <wp:docPr id="28" name="Рисунок 28" descr="H:\ДИАГРАММЫ\img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ДИАГРАММЫ\img004.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644" r="3013" b="3192"/>
                          <a:stretch/>
                        </pic:blipFill>
                        <pic:spPr bwMode="auto">
                          <a:xfrm>
                            <a:off x="0" y="0"/>
                            <a:ext cx="1916899" cy="26730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74" w:type="dxa"/>
          </w:tcPr>
          <w:p w:rsidR="003D1160" w:rsidRDefault="004C2D31" w:rsidP="00DF7242">
            <w:pPr>
              <w:autoSpaceDE w:val="0"/>
              <w:autoSpaceDN w:val="0"/>
              <w:adjustRightInd w:val="0"/>
              <w:jc w:val="both"/>
              <w:rPr>
                <w:color w:val="333333"/>
                <w:lang w:val="uk-UA"/>
              </w:rPr>
            </w:pPr>
            <w:r>
              <w:rPr>
                <w:noProof/>
                <w:color w:val="333333"/>
                <w:lang w:eastAsia="ru-RU"/>
              </w:rPr>
              <w:drawing>
                <wp:inline distT="0" distB="0" distL="0" distR="0" wp14:anchorId="6B6971F0" wp14:editId="4744E4D8">
                  <wp:extent cx="1940064" cy="2728331"/>
                  <wp:effectExtent l="0" t="0" r="3175" b="0"/>
                  <wp:docPr id="33" name="Рисунок 33" descr="H:\ДИАГРАММЫ\img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ДИАГРАММЫ\img005.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151" t="-1354" b="2867"/>
                          <a:stretch/>
                        </pic:blipFill>
                        <pic:spPr bwMode="auto">
                          <a:xfrm>
                            <a:off x="0" y="0"/>
                            <a:ext cx="1946236" cy="273701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49" w:type="dxa"/>
          </w:tcPr>
          <w:p w:rsidR="003D1160" w:rsidRDefault="00322EF7" w:rsidP="00DF7242">
            <w:pPr>
              <w:autoSpaceDE w:val="0"/>
              <w:autoSpaceDN w:val="0"/>
              <w:adjustRightInd w:val="0"/>
              <w:jc w:val="both"/>
              <w:rPr>
                <w:color w:val="333333"/>
                <w:lang w:val="uk-UA"/>
              </w:rPr>
            </w:pPr>
            <w:r>
              <w:rPr>
                <w:noProof/>
                <w:color w:val="333333"/>
                <w:lang w:eastAsia="ru-RU"/>
              </w:rPr>
              <w:drawing>
                <wp:inline distT="0" distB="0" distL="0" distR="0" wp14:anchorId="188C2601" wp14:editId="539AAD75">
                  <wp:extent cx="1952818" cy="2772936"/>
                  <wp:effectExtent l="0" t="0" r="0" b="8890"/>
                  <wp:docPr id="34" name="Рисунок 34" descr="H:\ДИАГРАММЫ\img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ДИАГРАММЫ\img006.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751" t="2710" r="2754" b="3244"/>
                          <a:stretch/>
                        </pic:blipFill>
                        <pic:spPr bwMode="auto">
                          <a:xfrm>
                            <a:off x="0" y="0"/>
                            <a:ext cx="1951113" cy="27705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D1160" w:rsidTr="003D1160">
        <w:tc>
          <w:tcPr>
            <w:tcW w:w="3248" w:type="dxa"/>
          </w:tcPr>
          <w:p w:rsidR="003D1160" w:rsidRPr="003478B4" w:rsidRDefault="00E2303D" w:rsidP="00EF77E5">
            <w:pPr>
              <w:autoSpaceDE w:val="0"/>
              <w:autoSpaceDN w:val="0"/>
              <w:adjustRightInd w:val="0"/>
              <w:jc w:val="center"/>
              <w:rPr>
                <w:b/>
                <w:noProof/>
                <w:color w:val="333333"/>
                <w:lang w:val="uk-UA" w:eastAsia="ru-RU"/>
              </w:rPr>
            </w:pPr>
            <w:r w:rsidRPr="003478B4">
              <w:rPr>
                <w:b/>
                <w:noProof/>
                <w:color w:val="333333"/>
                <w:lang w:val="uk-UA" w:eastAsia="ru-RU"/>
              </w:rPr>
              <w:t>19.</w:t>
            </w:r>
          </w:p>
        </w:tc>
        <w:tc>
          <w:tcPr>
            <w:tcW w:w="3174" w:type="dxa"/>
          </w:tcPr>
          <w:p w:rsidR="003D1160" w:rsidRPr="003478B4" w:rsidRDefault="00E2303D" w:rsidP="00EF77E5">
            <w:pPr>
              <w:autoSpaceDE w:val="0"/>
              <w:autoSpaceDN w:val="0"/>
              <w:adjustRightInd w:val="0"/>
              <w:jc w:val="center"/>
              <w:rPr>
                <w:b/>
                <w:color w:val="333333"/>
                <w:lang w:val="uk-UA"/>
              </w:rPr>
            </w:pPr>
            <w:r w:rsidRPr="003478B4">
              <w:rPr>
                <w:b/>
                <w:color w:val="333333"/>
                <w:lang w:val="uk-UA"/>
              </w:rPr>
              <w:t>20.</w:t>
            </w:r>
          </w:p>
        </w:tc>
        <w:tc>
          <w:tcPr>
            <w:tcW w:w="3149" w:type="dxa"/>
          </w:tcPr>
          <w:p w:rsidR="003D1160" w:rsidRPr="003478B4" w:rsidRDefault="00E2303D" w:rsidP="00EF77E5">
            <w:pPr>
              <w:autoSpaceDE w:val="0"/>
              <w:autoSpaceDN w:val="0"/>
              <w:adjustRightInd w:val="0"/>
              <w:jc w:val="center"/>
              <w:rPr>
                <w:b/>
                <w:color w:val="333333"/>
                <w:lang w:val="uk-UA"/>
              </w:rPr>
            </w:pPr>
            <w:r w:rsidRPr="003478B4">
              <w:rPr>
                <w:b/>
                <w:color w:val="333333"/>
                <w:lang w:val="uk-UA"/>
              </w:rPr>
              <w:t>21.</w:t>
            </w:r>
          </w:p>
        </w:tc>
      </w:tr>
      <w:tr w:rsidR="00E2303D" w:rsidTr="003D1160">
        <w:tc>
          <w:tcPr>
            <w:tcW w:w="3248" w:type="dxa"/>
          </w:tcPr>
          <w:p w:rsidR="00E2303D" w:rsidRDefault="00EF77E5" w:rsidP="00DF7242">
            <w:pPr>
              <w:autoSpaceDE w:val="0"/>
              <w:autoSpaceDN w:val="0"/>
              <w:adjustRightInd w:val="0"/>
              <w:jc w:val="both"/>
              <w:rPr>
                <w:noProof/>
                <w:color w:val="333333"/>
                <w:lang w:val="uk-UA" w:eastAsia="ru-RU"/>
              </w:rPr>
            </w:pPr>
            <w:r>
              <w:rPr>
                <w:noProof/>
                <w:color w:val="333333"/>
                <w:lang w:eastAsia="ru-RU"/>
              </w:rPr>
              <w:drawing>
                <wp:inline distT="0" distB="0" distL="0" distR="0" wp14:anchorId="30BE6D11" wp14:editId="146AEB63">
                  <wp:extent cx="1962615" cy="2765502"/>
                  <wp:effectExtent l="0" t="0" r="0" b="0"/>
                  <wp:docPr id="36" name="Рисунок 36" descr="H:\ДИАГРАММЫ\img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ДИАГРАММЫ\img008.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468" r="4047" b="2850"/>
                          <a:stretch/>
                        </pic:blipFill>
                        <pic:spPr bwMode="auto">
                          <a:xfrm>
                            <a:off x="0" y="0"/>
                            <a:ext cx="1964864" cy="2768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74" w:type="dxa"/>
          </w:tcPr>
          <w:p w:rsidR="00E2303D" w:rsidRDefault="00EF77E5" w:rsidP="00DF7242">
            <w:pPr>
              <w:autoSpaceDE w:val="0"/>
              <w:autoSpaceDN w:val="0"/>
              <w:adjustRightInd w:val="0"/>
              <w:jc w:val="both"/>
              <w:rPr>
                <w:color w:val="333333"/>
                <w:lang w:val="uk-UA"/>
              </w:rPr>
            </w:pPr>
            <w:r>
              <w:rPr>
                <w:noProof/>
                <w:color w:val="333333"/>
                <w:lang w:eastAsia="ru-RU"/>
              </w:rPr>
              <w:drawing>
                <wp:inline distT="0" distB="0" distL="0" distR="0" wp14:anchorId="4BA22FBD" wp14:editId="280E47BE">
                  <wp:extent cx="1910574" cy="2817541"/>
                  <wp:effectExtent l="0" t="0" r="0" b="1905"/>
                  <wp:docPr id="37" name="Рисунок 37" descr="H:\ДИАГРАММЫ\img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ДИАГРАММЫ\img009.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909" t="3229" r="3273" b="3678"/>
                          <a:stretch/>
                        </pic:blipFill>
                        <pic:spPr bwMode="auto">
                          <a:xfrm>
                            <a:off x="0" y="0"/>
                            <a:ext cx="1923974" cy="283730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49" w:type="dxa"/>
          </w:tcPr>
          <w:p w:rsidR="00E2303D" w:rsidRDefault="00EF77E5" w:rsidP="00DF7242">
            <w:pPr>
              <w:autoSpaceDE w:val="0"/>
              <w:autoSpaceDN w:val="0"/>
              <w:adjustRightInd w:val="0"/>
              <w:jc w:val="both"/>
              <w:rPr>
                <w:color w:val="333333"/>
                <w:lang w:val="uk-UA"/>
              </w:rPr>
            </w:pPr>
            <w:r>
              <w:rPr>
                <w:noProof/>
                <w:color w:val="333333"/>
                <w:lang w:eastAsia="ru-RU"/>
              </w:rPr>
              <w:drawing>
                <wp:inline distT="0" distB="0" distL="0" distR="0" wp14:anchorId="02C28C9C" wp14:editId="7C98F337">
                  <wp:extent cx="1940312" cy="2877014"/>
                  <wp:effectExtent l="0" t="0" r="3175" b="0"/>
                  <wp:docPr id="38" name="Рисунок 38" descr="H:\ДИАГРАММЫ\img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ДИАГРАММЫ\img010.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872" t="3861" r="5239" b="3382"/>
                          <a:stretch/>
                        </pic:blipFill>
                        <pic:spPr bwMode="auto">
                          <a:xfrm>
                            <a:off x="0" y="0"/>
                            <a:ext cx="1944607" cy="288338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2303D" w:rsidTr="003D1160">
        <w:tc>
          <w:tcPr>
            <w:tcW w:w="3248" w:type="dxa"/>
          </w:tcPr>
          <w:p w:rsidR="00E2303D" w:rsidRPr="003478B4" w:rsidRDefault="00E2303D" w:rsidP="00EF77E5">
            <w:pPr>
              <w:autoSpaceDE w:val="0"/>
              <w:autoSpaceDN w:val="0"/>
              <w:adjustRightInd w:val="0"/>
              <w:jc w:val="center"/>
              <w:rPr>
                <w:b/>
                <w:noProof/>
                <w:color w:val="333333"/>
                <w:lang w:val="uk-UA" w:eastAsia="ru-RU"/>
              </w:rPr>
            </w:pPr>
            <w:r w:rsidRPr="003478B4">
              <w:rPr>
                <w:b/>
                <w:noProof/>
                <w:color w:val="333333"/>
                <w:lang w:val="uk-UA" w:eastAsia="ru-RU"/>
              </w:rPr>
              <w:lastRenderedPageBreak/>
              <w:t>22.</w:t>
            </w:r>
          </w:p>
        </w:tc>
        <w:tc>
          <w:tcPr>
            <w:tcW w:w="3174" w:type="dxa"/>
          </w:tcPr>
          <w:p w:rsidR="00E2303D" w:rsidRPr="003478B4" w:rsidRDefault="00E2303D" w:rsidP="00EF77E5">
            <w:pPr>
              <w:autoSpaceDE w:val="0"/>
              <w:autoSpaceDN w:val="0"/>
              <w:adjustRightInd w:val="0"/>
              <w:jc w:val="center"/>
              <w:rPr>
                <w:b/>
                <w:color w:val="333333"/>
                <w:lang w:val="uk-UA"/>
              </w:rPr>
            </w:pPr>
            <w:r w:rsidRPr="003478B4">
              <w:rPr>
                <w:b/>
                <w:color w:val="333333"/>
                <w:lang w:val="uk-UA"/>
              </w:rPr>
              <w:t>23.</w:t>
            </w:r>
          </w:p>
        </w:tc>
        <w:tc>
          <w:tcPr>
            <w:tcW w:w="3149" w:type="dxa"/>
          </w:tcPr>
          <w:p w:rsidR="00E2303D" w:rsidRPr="003478B4" w:rsidRDefault="00E2303D" w:rsidP="00EF77E5">
            <w:pPr>
              <w:autoSpaceDE w:val="0"/>
              <w:autoSpaceDN w:val="0"/>
              <w:adjustRightInd w:val="0"/>
              <w:jc w:val="center"/>
              <w:rPr>
                <w:b/>
                <w:color w:val="333333"/>
                <w:lang w:val="uk-UA"/>
              </w:rPr>
            </w:pPr>
            <w:r w:rsidRPr="003478B4">
              <w:rPr>
                <w:b/>
                <w:color w:val="333333"/>
                <w:lang w:val="uk-UA"/>
              </w:rPr>
              <w:t>24.</w:t>
            </w:r>
          </w:p>
        </w:tc>
      </w:tr>
      <w:tr w:rsidR="00E2303D" w:rsidTr="003D1160">
        <w:tc>
          <w:tcPr>
            <w:tcW w:w="3248" w:type="dxa"/>
          </w:tcPr>
          <w:p w:rsidR="00E2303D" w:rsidRDefault="00EF77E5" w:rsidP="00DF7242">
            <w:pPr>
              <w:autoSpaceDE w:val="0"/>
              <w:autoSpaceDN w:val="0"/>
              <w:adjustRightInd w:val="0"/>
              <w:jc w:val="both"/>
              <w:rPr>
                <w:noProof/>
                <w:color w:val="333333"/>
                <w:lang w:val="uk-UA" w:eastAsia="ru-RU"/>
              </w:rPr>
            </w:pPr>
            <w:r>
              <w:rPr>
                <w:noProof/>
                <w:color w:val="333333"/>
                <w:lang w:eastAsia="ru-RU"/>
              </w:rPr>
              <w:drawing>
                <wp:inline distT="0" distB="0" distL="0" distR="0" wp14:anchorId="2748BDCE" wp14:editId="2CA6413C">
                  <wp:extent cx="1914547" cy="2297151"/>
                  <wp:effectExtent l="0" t="0" r="0" b="8255"/>
                  <wp:docPr id="39" name="Рисунок 39" descr="H:\ДИАГРАММЫ\img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ДИАГРАММЫ\img011.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4169" t="7809" r="6575" b="8507"/>
                          <a:stretch/>
                        </pic:blipFill>
                        <pic:spPr bwMode="auto">
                          <a:xfrm>
                            <a:off x="0" y="0"/>
                            <a:ext cx="1920688" cy="23045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74" w:type="dxa"/>
          </w:tcPr>
          <w:p w:rsidR="00E2303D" w:rsidRDefault="004E7D05" w:rsidP="00DF7242">
            <w:pPr>
              <w:autoSpaceDE w:val="0"/>
              <w:autoSpaceDN w:val="0"/>
              <w:adjustRightInd w:val="0"/>
              <w:jc w:val="both"/>
              <w:rPr>
                <w:color w:val="333333"/>
                <w:lang w:val="uk-UA"/>
              </w:rPr>
            </w:pPr>
            <w:r>
              <w:rPr>
                <w:noProof/>
                <w:color w:val="333333"/>
                <w:lang w:eastAsia="ru-RU"/>
              </w:rPr>
              <w:drawing>
                <wp:inline distT="0" distB="0" distL="0" distR="0" wp14:anchorId="584177C3" wp14:editId="629C54DF">
                  <wp:extent cx="1918010" cy="2341755"/>
                  <wp:effectExtent l="0" t="0" r="6350" b="1905"/>
                  <wp:docPr id="40" name="Рисунок 40" descr="H:\ДИАГРАММЫ\img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ДИАГРАММЫ\img019.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18335" cy="2342152"/>
                          </a:xfrm>
                          <a:prstGeom prst="rect">
                            <a:avLst/>
                          </a:prstGeom>
                          <a:noFill/>
                          <a:ln>
                            <a:noFill/>
                          </a:ln>
                        </pic:spPr>
                      </pic:pic>
                    </a:graphicData>
                  </a:graphic>
                </wp:inline>
              </w:drawing>
            </w:r>
          </w:p>
        </w:tc>
        <w:tc>
          <w:tcPr>
            <w:tcW w:w="3149" w:type="dxa"/>
          </w:tcPr>
          <w:p w:rsidR="00E2303D" w:rsidRDefault="004E7D05" w:rsidP="00DF7242">
            <w:pPr>
              <w:autoSpaceDE w:val="0"/>
              <w:autoSpaceDN w:val="0"/>
              <w:adjustRightInd w:val="0"/>
              <w:jc w:val="both"/>
              <w:rPr>
                <w:color w:val="333333"/>
                <w:lang w:val="uk-UA"/>
              </w:rPr>
            </w:pPr>
            <w:r>
              <w:rPr>
                <w:noProof/>
                <w:color w:val="333333"/>
                <w:lang w:eastAsia="ru-RU"/>
              </w:rPr>
              <w:drawing>
                <wp:inline distT="0" distB="0" distL="0" distR="0" wp14:anchorId="4D73392B" wp14:editId="5864F4D8">
                  <wp:extent cx="1962615" cy="2393389"/>
                  <wp:effectExtent l="0" t="0" r="0" b="6985"/>
                  <wp:docPr id="42" name="Рисунок 42" descr="H:\ДИАГРАММЫ\Диаграммы1\сканирование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ДИАГРАММЫ\Диаграммы1\сканирование0007.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50875" t="19415" r="5750" b="12715"/>
                          <a:stretch/>
                        </pic:blipFill>
                        <pic:spPr bwMode="auto">
                          <a:xfrm>
                            <a:off x="0" y="0"/>
                            <a:ext cx="1960340" cy="2390615"/>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DF7242" w:rsidRDefault="00DF7242" w:rsidP="00DF7242">
      <w:pPr>
        <w:autoSpaceDE w:val="0"/>
        <w:autoSpaceDN w:val="0"/>
        <w:adjustRightInd w:val="0"/>
        <w:spacing w:after="0"/>
        <w:jc w:val="both"/>
        <w:rPr>
          <w:color w:val="333333"/>
          <w:lang w:val="uk-UA"/>
        </w:rPr>
      </w:pPr>
    </w:p>
    <w:p w:rsidR="004E7D05" w:rsidRDefault="004E7D05" w:rsidP="004E7D05">
      <w:pPr>
        <w:autoSpaceDE w:val="0"/>
        <w:autoSpaceDN w:val="0"/>
        <w:adjustRightInd w:val="0"/>
        <w:spacing w:after="0"/>
        <w:jc w:val="center"/>
        <w:rPr>
          <w:color w:val="333333"/>
          <w:lang w:val="uk-UA"/>
        </w:rPr>
      </w:pPr>
    </w:p>
    <w:p w:rsidR="004E7D05" w:rsidRDefault="004E7D05" w:rsidP="004E7D05">
      <w:pPr>
        <w:autoSpaceDE w:val="0"/>
        <w:autoSpaceDN w:val="0"/>
        <w:adjustRightInd w:val="0"/>
        <w:spacing w:after="0"/>
        <w:jc w:val="center"/>
        <w:rPr>
          <w:color w:val="333333"/>
          <w:lang w:val="uk-UA"/>
        </w:rPr>
      </w:pPr>
    </w:p>
    <w:p w:rsidR="004E7D05" w:rsidRPr="003478B4" w:rsidRDefault="00030FB2" w:rsidP="009477DB">
      <w:pPr>
        <w:autoSpaceDE w:val="0"/>
        <w:autoSpaceDN w:val="0"/>
        <w:adjustRightInd w:val="0"/>
        <w:spacing w:after="0"/>
        <w:jc w:val="center"/>
        <w:rPr>
          <w:b/>
          <w:color w:val="333333"/>
          <w:lang w:val="uk-UA"/>
        </w:rPr>
      </w:pPr>
      <w:r w:rsidRPr="003478B4">
        <w:rPr>
          <w:b/>
          <w:color w:val="333333"/>
          <w:lang w:val="uk-UA"/>
        </w:rPr>
        <w:t>НОМЕР ВАРІАНТУ І СКЛАД СПЛАВУ</w:t>
      </w:r>
    </w:p>
    <w:p w:rsidR="009477DB" w:rsidRPr="00C6566D" w:rsidRDefault="009477DB" w:rsidP="009477DB">
      <w:pPr>
        <w:autoSpaceDE w:val="0"/>
        <w:autoSpaceDN w:val="0"/>
        <w:adjustRightInd w:val="0"/>
        <w:spacing w:after="0"/>
        <w:ind w:left="-142" w:firstLine="142"/>
        <w:jc w:val="center"/>
        <w:rPr>
          <w:color w:val="333333"/>
          <w:lang w:val="uk-UA"/>
        </w:rPr>
      </w:pPr>
    </w:p>
    <w:tbl>
      <w:tblPr>
        <w:tblStyle w:val="a3"/>
        <w:tblW w:w="0" w:type="auto"/>
        <w:jc w:val="center"/>
        <w:tblInd w:w="-1883" w:type="dxa"/>
        <w:tblLook w:val="04A0" w:firstRow="1" w:lastRow="0" w:firstColumn="1" w:lastColumn="0" w:noHBand="0" w:noVBand="1"/>
      </w:tblPr>
      <w:tblGrid>
        <w:gridCol w:w="3008"/>
        <w:gridCol w:w="496"/>
        <w:gridCol w:w="496"/>
        <w:gridCol w:w="496"/>
        <w:gridCol w:w="496"/>
        <w:gridCol w:w="496"/>
        <w:gridCol w:w="510"/>
        <w:gridCol w:w="496"/>
        <w:gridCol w:w="496"/>
        <w:gridCol w:w="496"/>
        <w:gridCol w:w="496"/>
        <w:gridCol w:w="496"/>
        <w:gridCol w:w="496"/>
      </w:tblGrid>
      <w:tr w:rsidR="009477DB" w:rsidRPr="003478B4" w:rsidTr="003478B4">
        <w:trPr>
          <w:jc w:val="center"/>
        </w:trPr>
        <w:tc>
          <w:tcPr>
            <w:tcW w:w="3008"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w:t>
            </w:r>
            <w:r w:rsidR="00030FB2" w:rsidRPr="003478B4">
              <w:rPr>
                <w:b/>
                <w:color w:val="333333"/>
                <w:sz w:val="28"/>
                <w:szCs w:val="28"/>
                <w:lang w:val="uk-UA"/>
              </w:rPr>
              <w:t xml:space="preserve"> варіанту</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2</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3</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4</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5</w:t>
            </w:r>
          </w:p>
        </w:tc>
        <w:tc>
          <w:tcPr>
            <w:tcW w:w="510"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6</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7</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8</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9</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10</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11</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12</w:t>
            </w:r>
          </w:p>
        </w:tc>
      </w:tr>
      <w:tr w:rsidR="009477DB" w:rsidRPr="003478B4" w:rsidTr="003478B4">
        <w:trPr>
          <w:jc w:val="center"/>
        </w:trPr>
        <w:tc>
          <w:tcPr>
            <w:tcW w:w="3008"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 компонента «А»</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10</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90</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25</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40</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65</w:t>
            </w:r>
          </w:p>
        </w:tc>
        <w:tc>
          <w:tcPr>
            <w:tcW w:w="510"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30</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95</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15</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70</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55</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62</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43</w:t>
            </w:r>
          </w:p>
        </w:tc>
      </w:tr>
      <w:tr w:rsidR="009477DB" w:rsidRPr="003478B4" w:rsidTr="003478B4">
        <w:trPr>
          <w:jc w:val="center"/>
        </w:trPr>
        <w:tc>
          <w:tcPr>
            <w:tcW w:w="3008"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w:t>
            </w:r>
            <w:r w:rsidR="003478B4" w:rsidRPr="003478B4">
              <w:rPr>
                <w:b/>
                <w:color w:val="333333"/>
                <w:sz w:val="28"/>
                <w:szCs w:val="28"/>
                <w:lang w:val="uk-UA"/>
              </w:rPr>
              <w:t xml:space="preserve"> варіанту</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13</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14</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15</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16</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17</w:t>
            </w:r>
          </w:p>
        </w:tc>
        <w:tc>
          <w:tcPr>
            <w:tcW w:w="510"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18</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19</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20</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21</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22</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23</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24</w:t>
            </w:r>
          </w:p>
        </w:tc>
      </w:tr>
      <w:tr w:rsidR="009477DB" w:rsidRPr="003478B4" w:rsidTr="003478B4">
        <w:trPr>
          <w:jc w:val="center"/>
        </w:trPr>
        <w:tc>
          <w:tcPr>
            <w:tcW w:w="3008"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 компонента «А»</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61</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84</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12</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47</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91</w:t>
            </w:r>
          </w:p>
        </w:tc>
        <w:tc>
          <w:tcPr>
            <w:tcW w:w="510"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28</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50</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29</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28</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87</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52</w:t>
            </w:r>
          </w:p>
        </w:tc>
        <w:tc>
          <w:tcPr>
            <w:tcW w:w="496" w:type="dxa"/>
          </w:tcPr>
          <w:p w:rsidR="009477DB" w:rsidRPr="003478B4" w:rsidRDefault="009477DB" w:rsidP="009477DB">
            <w:pPr>
              <w:autoSpaceDE w:val="0"/>
              <w:autoSpaceDN w:val="0"/>
              <w:adjustRightInd w:val="0"/>
              <w:jc w:val="center"/>
              <w:rPr>
                <w:b/>
                <w:color w:val="333333"/>
                <w:sz w:val="28"/>
                <w:szCs w:val="28"/>
                <w:lang w:val="uk-UA"/>
              </w:rPr>
            </w:pPr>
            <w:r w:rsidRPr="003478B4">
              <w:rPr>
                <w:b/>
                <w:color w:val="333333"/>
                <w:sz w:val="28"/>
                <w:szCs w:val="28"/>
                <w:lang w:val="uk-UA"/>
              </w:rPr>
              <w:t>80</w:t>
            </w:r>
          </w:p>
        </w:tc>
      </w:tr>
    </w:tbl>
    <w:p w:rsidR="003D1160" w:rsidRPr="003478B4" w:rsidRDefault="003D1160" w:rsidP="009477DB">
      <w:pPr>
        <w:autoSpaceDE w:val="0"/>
        <w:autoSpaceDN w:val="0"/>
        <w:adjustRightInd w:val="0"/>
        <w:spacing w:after="0"/>
        <w:jc w:val="center"/>
        <w:rPr>
          <w:b/>
          <w:color w:val="333333"/>
          <w:sz w:val="28"/>
          <w:szCs w:val="28"/>
          <w:lang w:val="uk-UA"/>
        </w:rPr>
      </w:pPr>
    </w:p>
    <w:p w:rsidR="00DF340C" w:rsidRDefault="00DF340C" w:rsidP="009477DB">
      <w:pPr>
        <w:autoSpaceDE w:val="0"/>
        <w:autoSpaceDN w:val="0"/>
        <w:adjustRightInd w:val="0"/>
        <w:spacing w:after="0"/>
        <w:jc w:val="center"/>
        <w:rPr>
          <w:color w:val="333333"/>
          <w:lang w:val="uk-UA"/>
        </w:rPr>
      </w:pPr>
    </w:p>
    <w:p w:rsidR="00DF340C" w:rsidRPr="002E0F6B" w:rsidRDefault="00DF340C" w:rsidP="00EA78B4">
      <w:pPr>
        <w:autoSpaceDE w:val="0"/>
        <w:autoSpaceDN w:val="0"/>
        <w:adjustRightInd w:val="0"/>
        <w:spacing w:after="0"/>
        <w:jc w:val="center"/>
        <w:rPr>
          <w:b/>
          <w:color w:val="333333"/>
          <w:lang w:val="uk-UA"/>
        </w:rPr>
      </w:pPr>
      <w:r>
        <w:rPr>
          <w:color w:val="333333"/>
          <w:lang w:val="uk-UA"/>
        </w:rPr>
        <w:br w:type="page"/>
      </w:r>
      <w:r w:rsidRPr="002E0F6B">
        <w:rPr>
          <w:b/>
          <w:color w:val="333333"/>
          <w:lang w:val="uk-UA"/>
        </w:rPr>
        <w:lastRenderedPageBreak/>
        <w:t>ЗМІСТ</w:t>
      </w:r>
    </w:p>
    <w:p w:rsidR="002E0F6B" w:rsidRDefault="002E0F6B">
      <w:pPr>
        <w:autoSpaceDE w:val="0"/>
        <w:autoSpaceDN w:val="0"/>
        <w:adjustRightInd w:val="0"/>
        <w:spacing w:after="0"/>
        <w:jc w:val="center"/>
        <w:rPr>
          <w:color w:val="333333"/>
          <w:lang w:val="uk-UA"/>
        </w:rPr>
      </w:pPr>
    </w:p>
    <w:p w:rsidR="00DF340C" w:rsidRPr="00C922FB" w:rsidRDefault="00DF340C" w:rsidP="002E0F6B">
      <w:pPr>
        <w:rPr>
          <w:rFonts w:eastAsia="Times New Roman"/>
          <w:b/>
          <w:color w:val="333333"/>
          <w:lang w:val="uk-UA" w:eastAsia="ru-RU"/>
        </w:rPr>
      </w:pPr>
      <w:r w:rsidRPr="00C922FB">
        <w:rPr>
          <w:rFonts w:eastAsia="Times New Roman"/>
          <w:b/>
          <w:color w:val="333333"/>
          <w:lang w:val="uk-UA" w:eastAsia="ru-RU"/>
        </w:rPr>
        <w:t>ХАРАКТЕРИСТИКА ДИСЦИПЛІНИ</w:t>
      </w:r>
      <w:r w:rsidR="003478B4">
        <w:rPr>
          <w:rFonts w:eastAsia="Times New Roman"/>
          <w:b/>
          <w:color w:val="333333"/>
          <w:lang w:val="uk-UA" w:eastAsia="ru-RU"/>
        </w:rPr>
        <w:t>……………………………………………………………3</w:t>
      </w:r>
    </w:p>
    <w:p w:rsidR="002E0F6B" w:rsidRPr="00C922FB" w:rsidRDefault="002E0F6B" w:rsidP="002E0F6B">
      <w:pPr>
        <w:spacing w:before="100" w:beforeAutospacing="1"/>
        <w:jc w:val="both"/>
        <w:rPr>
          <w:rFonts w:eastAsia="Times New Roman"/>
          <w:b/>
          <w:color w:val="333333"/>
          <w:lang w:val="uk-UA" w:eastAsia="ru-RU"/>
        </w:rPr>
      </w:pPr>
      <w:r w:rsidRPr="00C922FB">
        <w:rPr>
          <w:rFonts w:eastAsia="Times New Roman"/>
          <w:b/>
          <w:color w:val="333333"/>
          <w:lang w:val="uk-UA" w:eastAsia="ru-RU"/>
        </w:rPr>
        <w:t>1.ЗАГАЛЬНІ МЕТОДИЧНІ ВКАЗІВКИ</w:t>
      </w:r>
      <w:r w:rsidR="003478B4">
        <w:rPr>
          <w:rFonts w:eastAsia="Times New Roman"/>
          <w:b/>
          <w:color w:val="333333"/>
          <w:lang w:val="uk-UA" w:eastAsia="ru-RU"/>
        </w:rPr>
        <w:t>………………………………………………………..4</w:t>
      </w:r>
    </w:p>
    <w:p w:rsidR="002E0F6B" w:rsidRPr="00C922FB" w:rsidRDefault="002E0F6B" w:rsidP="002E0F6B">
      <w:pPr>
        <w:jc w:val="both"/>
        <w:rPr>
          <w:rFonts w:eastAsia="Times New Roman"/>
          <w:b/>
          <w:color w:val="333333"/>
          <w:lang w:val="uk-UA" w:eastAsia="ru-RU"/>
        </w:rPr>
      </w:pPr>
      <w:r w:rsidRPr="00C922FB">
        <w:rPr>
          <w:rFonts w:eastAsia="Times New Roman"/>
          <w:b/>
          <w:color w:val="333333"/>
          <w:lang w:val="uk-UA" w:eastAsia="ru-RU"/>
        </w:rPr>
        <w:t>2. РЕКОМЕНДОВАНІ ДЖЕРЕЛА ІНФОРМАЦІЇ</w:t>
      </w:r>
      <w:r w:rsidR="003478B4">
        <w:rPr>
          <w:rFonts w:eastAsia="Times New Roman"/>
          <w:b/>
          <w:color w:val="333333"/>
          <w:lang w:val="uk-UA" w:eastAsia="ru-RU"/>
        </w:rPr>
        <w:t>…………………………………………….4</w:t>
      </w:r>
    </w:p>
    <w:p w:rsidR="002E0F6B" w:rsidRPr="00C922FB" w:rsidRDefault="002E0F6B" w:rsidP="002E0F6B">
      <w:pPr>
        <w:pStyle w:val="a4"/>
        <w:spacing w:after="200" w:afterAutospacing="0" w:line="360" w:lineRule="auto"/>
        <w:jc w:val="both"/>
        <w:rPr>
          <w:b/>
          <w:sz w:val="22"/>
          <w:szCs w:val="22"/>
          <w:lang w:val="uk-UA"/>
        </w:rPr>
      </w:pPr>
      <w:r w:rsidRPr="00C922FB">
        <w:rPr>
          <w:b/>
          <w:sz w:val="22"/>
          <w:szCs w:val="22"/>
          <w:lang w:val="uk-UA"/>
        </w:rPr>
        <w:t>3. ПРОГРАМА І ПИТАННЯ ДЛЯ ЗАКЛЮЧНОГО КОНТРОЛЮ</w:t>
      </w:r>
      <w:r w:rsidR="003478B4">
        <w:rPr>
          <w:b/>
          <w:sz w:val="22"/>
          <w:szCs w:val="22"/>
          <w:lang w:val="uk-UA"/>
        </w:rPr>
        <w:t>………………………….5</w:t>
      </w:r>
    </w:p>
    <w:p w:rsidR="002E0F6B" w:rsidRPr="00C922FB" w:rsidRDefault="002E0F6B" w:rsidP="002E0F6B">
      <w:pPr>
        <w:spacing w:line="360" w:lineRule="auto"/>
        <w:jc w:val="both"/>
        <w:rPr>
          <w:rFonts w:eastAsia="Times New Roman"/>
          <w:b/>
          <w:color w:val="333333"/>
          <w:lang w:val="uk-UA" w:eastAsia="ru-RU"/>
        </w:rPr>
      </w:pPr>
      <w:r w:rsidRPr="00C922FB">
        <w:rPr>
          <w:rFonts w:eastAsia="Times New Roman"/>
          <w:b/>
          <w:color w:val="333333"/>
          <w:lang w:val="uk-UA" w:eastAsia="ru-RU"/>
        </w:rPr>
        <w:t>4.МЕТОДИЧНІ ВКАЗІВКИ ДО ЛАБОРАТОРНИХ ЗАНЯТЬ</w:t>
      </w:r>
      <w:r w:rsidR="003478B4">
        <w:rPr>
          <w:rFonts w:eastAsia="Times New Roman"/>
          <w:b/>
          <w:color w:val="333333"/>
          <w:lang w:val="uk-UA" w:eastAsia="ru-RU"/>
        </w:rPr>
        <w:t>………………………………..8</w:t>
      </w:r>
    </w:p>
    <w:p w:rsidR="002E0F6B" w:rsidRPr="002E0F6B" w:rsidRDefault="002E0F6B" w:rsidP="002E0F6B">
      <w:pPr>
        <w:autoSpaceDE w:val="0"/>
        <w:autoSpaceDN w:val="0"/>
        <w:adjustRightInd w:val="0"/>
        <w:spacing w:line="360" w:lineRule="auto"/>
        <w:rPr>
          <w:b/>
          <w:color w:val="333333"/>
          <w:lang w:val="uk-UA"/>
        </w:rPr>
      </w:pPr>
      <w:r w:rsidRPr="002E0F6B">
        <w:rPr>
          <w:b/>
          <w:color w:val="333333"/>
          <w:lang w:val="uk-UA"/>
        </w:rPr>
        <w:t>5.ІНДИВІДУАЛЬНЕ ЗАВДАННЯ</w:t>
      </w:r>
      <w:r>
        <w:rPr>
          <w:b/>
          <w:color w:val="333333"/>
          <w:lang w:val="uk-UA"/>
        </w:rPr>
        <w:t>…………………………………………………………………</w:t>
      </w:r>
      <w:r w:rsidR="003478B4">
        <w:rPr>
          <w:b/>
          <w:color w:val="333333"/>
          <w:lang w:val="uk-UA"/>
        </w:rPr>
        <w:t>...20</w:t>
      </w:r>
    </w:p>
    <w:p w:rsidR="00DF340C" w:rsidRDefault="00DF340C" w:rsidP="002E0F6B">
      <w:pPr>
        <w:autoSpaceDE w:val="0"/>
        <w:autoSpaceDN w:val="0"/>
        <w:adjustRightInd w:val="0"/>
        <w:spacing w:after="0" w:line="360" w:lineRule="auto"/>
        <w:jc w:val="center"/>
        <w:rPr>
          <w:color w:val="333333"/>
          <w:lang w:val="uk-UA"/>
        </w:rPr>
      </w:pPr>
    </w:p>
    <w:sectPr w:rsidR="00DF340C">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1524" w:rsidRDefault="00381524" w:rsidP="00322EF7">
      <w:pPr>
        <w:spacing w:after="0" w:line="240" w:lineRule="auto"/>
      </w:pPr>
      <w:r>
        <w:separator/>
      </w:r>
    </w:p>
  </w:endnote>
  <w:endnote w:type="continuationSeparator" w:id="0">
    <w:p w:rsidR="00381524" w:rsidRDefault="00381524" w:rsidP="00322E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imesNewRoman,Bold">
    <w:altName w:val="Arial Unicode MS"/>
    <w:panose1 w:val="00000000000000000000"/>
    <w:charset w:val="80"/>
    <w:family w:val="auto"/>
    <w:notTrueType/>
    <w:pitch w:val="default"/>
    <w:sig w:usb0="00000000" w:usb1="08070000" w:usb2="00000010" w:usb3="00000000" w:csb0="00020000"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1524" w:rsidRDefault="00381524" w:rsidP="00322EF7">
      <w:pPr>
        <w:spacing w:after="0" w:line="240" w:lineRule="auto"/>
      </w:pPr>
      <w:r>
        <w:separator/>
      </w:r>
    </w:p>
  </w:footnote>
  <w:footnote w:type="continuationSeparator" w:id="0">
    <w:p w:rsidR="00381524" w:rsidRDefault="00381524" w:rsidP="00322EF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C85386"/>
    <w:multiLevelType w:val="hybridMultilevel"/>
    <w:tmpl w:val="C18A54B0"/>
    <w:lvl w:ilvl="0" w:tplc="E0DAA5D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1B024D49"/>
    <w:multiLevelType w:val="hybridMultilevel"/>
    <w:tmpl w:val="C2BC5016"/>
    <w:lvl w:ilvl="0" w:tplc="1B34FF1E">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9B11D4A"/>
    <w:multiLevelType w:val="hybridMultilevel"/>
    <w:tmpl w:val="9072D0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E5217AF"/>
    <w:multiLevelType w:val="hybridMultilevel"/>
    <w:tmpl w:val="21E600BC"/>
    <w:lvl w:ilvl="0" w:tplc="8C2A8FC0">
      <w:start w:val="1"/>
      <w:numFmt w:val="decimal"/>
      <w:lvlText w:val="%1."/>
      <w:lvlJc w:val="left"/>
      <w:pPr>
        <w:ind w:left="1211" w:hanging="360"/>
      </w:pPr>
      <w:rPr>
        <w:rFonts w:hint="default"/>
        <w:b w:val="0"/>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
    <w:nsid w:val="4AD47CDB"/>
    <w:multiLevelType w:val="hybridMultilevel"/>
    <w:tmpl w:val="5934B5D4"/>
    <w:lvl w:ilvl="0" w:tplc="3274D56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
    <w:nsid w:val="4BE01F1B"/>
    <w:multiLevelType w:val="hybridMultilevel"/>
    <w:tmpl w:val="5314A72A"/>
    <w:lvl w:ilvl="0" w:tplc="AC6074C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
    <w:nsid w:val="4D433CD8"/>
    <w:multiLevelType w:val="hybridMultilevel"/>
    <w:tmpl w:val="0B8697BA"/>
    <w:lvl w:ilvl="0" w:tplc="CD387594">
      <w:start w:val="1"/>
      <w:numFmt w:val="decimal"/>
      <w:lvlText w:val="%1."/>
      <w:lvlJc w:val="left"/>
      <w:pPr>
        <w:ind w:left="1636" w:hanging="360"/>
      </w:pPr>
      <w:rPr>
        <w:rFonts w:hint="default"/>
      </w:rPr>
    </w:lvl>
    <w:lvl w:ilvl="1" w:tplc="04190019" w:tentative="1">
      <w:start w:val="1"/>
      <w:numFmt w:val="lowerLetter"/>
      <w:lvlText w:val="%2."/>
      <w:lvlJc w:val="left"/>
      <w:pPr>
        <w:ind w:left="2356" w:hanging="360"/>
      </w:pPr>
    </w:lvl>
    <w:lvl w:ilvl="2" w:tplc="0419001B" w:tentative="1">
      <w:start w:val="1"/>
      <w:numFmt w:val="lowerRoman"/>
      <w:lvlText w:val="%3."/>
      <w:lvlJc w:val="right"/>
      <w:pPr>
        <w:ind w:left="3076" w:hanging="180"/>
      </w:pPr>
    </w:lvl>
    <w:lvl w:ilvl="3" w:tplc="0419000F" w:tentative="1">
      <w:start w:val="1"/>
      <w:numFmt w:val="decimal"/>
      <w:lvlText w:val="%4."/>
      <w:lvlJc w:val="left"/>
      <w:pPr>
        <w:ind w:left="3796" w:hanging="360"/>
      </w:pPr>
    </w:lvl>
    <w:lvl w:ilvl="4" w:tplc="04190019" w:tentative="1">
      <w:start w:val="1"/>
      <w:numFmt w:val="lowerLetter"/>
      <w:lvlText w:val="%5."/>
      <w:lvlJc w:val="left"/>
      <w:pPr>
        <w:ind w:left="4516" w:hanging="360"/>
      </w:pPr>
    </w:lvl>
    <w:lvl w:ilvl="5" w:tplc="0419001B" w:tentative="1">
      <w:start w:val="1"/>
      <w:numFmt w:val="lowerRoman"/>
      <w:lvlText w:val="%6."/>
      <w:lvlJc w:val="right"/>
      <w:pPr>
        <w:ind w:left="5236" w:hanging="180"/>
      </w:pPr>
    </w:lvl>
    <w:lvl w:ilvl="6" w:tplc="0419000F" w:tentative="1">
      <w:start w:val="1"/>
      <w:numFmt w:val="decimal"/>
      <w:lvlText w:val="%7."/>
      <w:lvlJc w:val="left"/>
      <w:pPr>
        <w:ind w:left="5956" w:hanging="360"/>
      </w:pPr>
    </w:lvl>
    <w:lvl w:ilvl="7" w:tplc="04190019" w:tentative="1">
      <w:start w:val="1"/>
      <w:numFmt w:val="lowerLetter"/>
      <w:lvlText w:val="%8."/>
      <w:lvlJc w:val="left"/>
      <w:pPr>
        <w:ind w:left="6676" w:hanging="360"/>
      </w:pPr>
    </w:lvl>
    <w:lvl w:ilvl="8" w:tplc="0419001B" w:tentative="1">
      <w:start w:val="1"/>
      <w:numFmt w:val="lowerRoman"/>
      <w:lvlText w:val="%9."/>
      <w:lvlJc w:val="right"/>
      <w:pPr>
        <w:ind w:left="7396" w:hanging="180"/>
      </w:pPr>
    </w:lvl>
  </w:abstractNum>
  <w:abstractNum w:abstractNumId="7">
    <w:nsid w:val="60266BA2"/>
    <w:multiLevelType w:val="hybridMultilevel"/>
    <w:tmpl w:val="5686B510"/>
    <w:lvl w:ilvl="0" w:tplc="6554D2F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8">
    <w:nsid w:val="61165A70"/>
    <w:multiLevelType w:val="hybridMultilevel"/>
    <w:tmpl w:val="9B023AD6"/>
    <w:lvl w:ilvl="0" w:tplc="97644D0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9">
    <w:nsid w:val="64D57A03"/>
    <w:multiLevelType w:val="hybridMultilevel"/>
    <w:tmpl w:val="77DA86A6"/>
    <w:lvl w:ilvl="0" w:tplc="28665DD0">
      <w:start w:val="1"/>
      <w:numFmt w:val="decimal"/>
      <w:lvlText w:val="%1."/>
      <w:lvlJc w:val="left"/>
      <w:pPr>
        <w:ind w:left="1070" w:hanging="360"/>
      </w:pPr>
      <w:rPr>
        <w:rFonts w:eastAsia="Calibri"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
    <w:nsid w:val="68392F11"/>
    <w:multiLevelType w:val="hybridMultilevel"/>
    <w:tmpl w:val="849028CE"/>
    <w:lvl w:ilvl="0" w:tplc="FBC0A52E">
      <w:start w:val="1"/>
      <w:numFmt w:val="decimal"/>
      <w:lvlText w:val="%1."/>
      <w:lvlJc w:val="left"/>
      <w:pPr>
        <w:ind w:left="1070"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
    <w:nsid w:val="6E754CD4"/>
    <w:multiLevelType w:val="hybridMultilevel"/>
    <w:tmpl w:val="2B5603D4"/>
    <w:lvl w:ilvl="0" w:tplc="1CFC4FF6">
      <w:start w:val="1"/>
      <w:numFmt w:val="decimal"/>
      <w:lvlText w:val="%1."/>
      <w:lvlJc w:val="left"/>
      <w:pPr>
        <w:ind w:left="1070" w:hanging="360"/>
      </w:pPr>
      <w:rPr>
        <w:rFonts w:hint="default"/>
        <w:vertAlign w:val="baseline"/>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2">
    <w:nsid w:val="77833AC8"/>
    <w:multiLevelType w:val="hybridMultilevel"/>
    <w:tmpl w:val="D6029CC6"/>
    <w:lvl w:ilvl="0" w:tplc="40521E1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num w:numId="1">
    <w:abstractNumId w:val="5"/>
  </w:num>
  <w:num w:numId="2">
    <w:abstractNumId w:val="1"/>
  </w:num>
  <w:num w:numId="3">
    <w:abstractNumId w:val="4"/>
  </w:num>
  <w:num w:numId="4">
    <w:abstractNumId w:val="11"/>
  </w:num>
  <w:num w:numId="5">
    <w:abstractNumId w:val="12"/>
  </w:num>
  <w:num w:numId="6">
    <w:abstractNumId w:val="9"/>
  </w:num>
  <w:num w:numId="7">
    <w:abstractNumId w:val="2"/>
  </w:num>
  <w:num w:numId="8">
    <w:abstractNumId w:val="0"/>
  </w:num>
  <w:num w:numId="9">
    <w:abstractNumId w:val="8"/>
  </w:num>
  <w:num w:numId="10">
    <w:abstractNumId w:val="10"/>
  </w:num>
  <w:num w:numId="11">
    <w:abstractNumId w:val="3"/>
  </w:num>
  <w:num w:numId="12">
    <w:abstractNumId w:val="7"/>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423E"/>
    <w:rsid w:val="00004585"/>
    <w:rsid w:val="00004D64"/>
    <w:rsid w:val="00030FB2"/>
    <w:rsid w:val="0003310C"/>
    <w:rsid w:val="00051CD3"/>
    <w:rsid w:val="00104FDA"/>
    <w:rsid w:val="00130F7C"/>
    <w:rsid w:val="00140FE3"/>
    <w:rsid w:val="00187F96"/>
    <w:rsid w:val="00212871"/>
    <w:rsid w:val="00214565"/>
    <w:rsid w:val="00277ECB"/>
    <w:rsid w:val="002A49FC"/>
    <w:rsid w:val="002B7076"/>
    <w:rsid w:val="002B750C"/>
    <w:rsid w:val="002E0F6B"/>
    <w:rsid w:val="003159C4"/>
    <w:rsid w:val="00320762"/>
    <w:rsid w:val="00322EF7"/>
    <w:rsid w:val="003478B4"/>
    <w:rsid w:val="00360192"/>
    <w:rsid w:val="00381524"/>
    <w:rsid w:val="003A5920"/>
    <w:rsid w:val="003B531C"/>
    <w:rsid w:val="003D1160"/>
    <w:rsid w:val="0041450B"/>
    <w:rsid w:val="00421AA2"/>
    <w:rsid w:val="00440A87"/>
    <w:rsid w:val="00482499"/>
    <w:rsid w:val="004924F7"/>
    <w:rsid w:val="004B46F1"/>
    <w:rsid w:val="004C2D31"/>
    <w:rsid w:val="004E6273"/>
    <w:rsid w:val="004E7D05"/>
    <w:rsid w:val="00566889"/>
    <w:rsid w:val="00585D81"/>
    <w:rsid w:val="00597B60"/>
    <w:rsid w:val="005C5266"/>
    <w:rsid w:val="00634439"/>
    <w:rsid w:val="00645800"/>
    <w:rsid w:val="006870EA"/>
    <w:rsid w:val="006A2DED"/>
    <w:rsid w:val="006F67C5"/>
    <w:rsid w:val="00705547"/>
    <w:rsid w:val="00713A41"/>
    <w:rsid w:val="007505B0"/>
    <w:rsid w:val="00754ACA"/>
    <w:rsid w:val="00765A4C"/>
    <w:rsid w:val="00823FF7"/>
    <w:rsid w:val="008944EE"/>
    <w:rsid w:val="008A2D5B"/>
    <w:rsid w:val="008B0271"/>
    <w:rsid w:val="008B64AD"/>
    <w:rsid w:val="008C3A0C"/>
    <w:rsid w:val="008F23B8"/>
    <w:rsid w:val="00930141"/>
    <w:rsid w:val="00930972"/>
    <w:rsid w:val="009477DB"/>
    <w:rsid w:val="00953EF8"/>
    <w:rsid w:val="00967D97"/>
    <w:rsid w:val="00994221"/>
    <w:rsid w:val="009E5D64"/>
    <w:rsid w:val="009F0E30"/>
    <w:rsid w:val="00A00381"/>
    <w:rsid w:val="00A278DE"/>
    <w:rsid w:val="00A541B1"/>
    <w:rsid w:val="00A72FED"/>
    <w:rsid w:val="00A94D74"/>
    <w:rsid w:val="00AE24AC"/>
    <w:rsid w:val="00AE24FA"/>
    <w:rsid w:val="00AE52C7"/>
    <w:rsid w:val="00AF1FFB"/>
    <w:rsid w:val="00B009B2"/>
    <w:rsid w:val="00B059C9"/>
    <w:rsid w:val="00B74854"/>
    <w:rsid w:val="00B80563"/>
    <w:rsid w:val="00BB3AA8"/>
    <w:rsid w:val="00BB410B"/>
    <w:rsid w:val="00BD7259"/>
    <w:rsid w:val="00BE4BF1"/>
    <w:rsid w:val="00BF45A9"/>
    <w:rsid w:val="00C23FC6"/>
    <w:rsid w:val="00C4434C"/>
    <w:rsid w:val="00C446D5"/>
    <w:rsid w:val="00C6566D"/>
    <w:rsid w:val="00C922FB"/>
    <w:rsid w:val="00CA74C7"/>
    <w:rsid w:val="00CB086E"/>
    <w:rsid w:val="00CE6E90"/>
    <w:rsid w:val="00D1312E"/>
    <w:rsid w:val="00D13EDB"/>
    <w:rsid w:val="00D172B5"/>
    <w:rsid w:val="00D32F25"/>
    <w:rsid w:val="00D33B89"/>
    <w:rsid w:val="00D4213E"/>
    <w:rsid w:val="00D464A6"/>
    <w:rsid w:val="00D53AA9"/>
    <w:rsid w:val="00D81073"/>
    <w:rsid w:val="00DB6F4D"/>
    <w:rsid w:val="00DD68E6"/>
    <w:rsid w:val="00DE0287"/>
    <w:rsid w:val="00DF340C"/>
    <w:rsid w:val="00DF7242"/>
    <w:rsid w:val="00E03557"/>
    <w:rsid w:val="00E069C8"/>
    <w:rsid w:val="00E2303D"/>
    <w:rsid w:val="00E41A40"/>
    <w:rsid w:val="00EA26A6"/>
    <w:rsid w:val="00EA78B4"/>
    <w:rsid w:val="00EC2C39"/>
    <w:rsid w:val="00EF77E5"/>
    <w:rsid w:val="00F00C74"/>
    <w:rsid w:val="00F45043"/>
    <w:rsid w:val="00F53ED2"/>
    <w:rsid w:val="00F76F4C"/>
    <w:rsid w:val="00FB53F3"/>
    <w:rsid w:val="00FE42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B46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unhideWhenUsed/>
    <w:rsid w:val="002A49FC"/>
    <w:pPr>
      <w:spacing w:before="100" w:beforeAutospacing="1" w:after="100" w:afterAutospacing="1" w:line="240" w:lineRule="auto"/>
    </w:pPr>
    <w:rPr>
      <w:rFonts w:eastAsia="Times New Roman"/>
      <w:color w:val="333333"/>
      <w:sz w:val="24"/>
      <w:szCs w:val="24"/>
      <w:lang w:eastAsia="ru-RU"/>
    </w:rPr>
  </w:style>
  <w:style w:type="paragraph" w:styleId="a5">
    <w:name w:val="List Paragraph"/>
    <w:basedOn w:val="a"/>
    <w:uiPriority w:val="34"/>
    <w:qFormat/>
    <w:rsid w:val="006A2DED"/>
    <w:pPr>
      <w:ind w:left="720"/>
      <w:contextualSpacing/>
    </w:pPr>
    <w:rPr>
      <w:rFonts w:eastAsia="Times New Roman"/>
      <w:sz w:val="28"/>
      <w:szCs w:val="28"/>
      <w:lang w:eastAsia="ru-RU"/>
    </w:rPr>
  </w:style>
  <w:style w:type="paragraph" w:styleId="a6">
    <w:name w:val="Balloon Text"/>
    <w:basedOn w:val="a"/>
    <w:link w:val="a7"/>
    <w:uiPriority w:val="99"/>
    <w:semiHidden/>
    <w:unhideWhenUsed/>
    <w:rsid w:val="005C526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C5266"/>
    <w:rPr>
      <w:rFonts w:ascii="Tahoma" w:hAnsi="Tahoma" w:cs="Tahoma"/>
      <w:sz w:val="16"/>
      <w:szCs w:val="16"/>
    </w:rPr>
  </w:style>
  <w:style w:type="paragraph" w:styleId="a8">
    <w:name w:val="header"/>
    <w:basedOn w:val="a"/>
    <w:link w:val="a9"/>
    <w:uiPriority w:val="99"/>
    <w:unhideWhenUsed/>
    <w:rsid w:val="00322EF7"/>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322EF7"/>
  </w:style>
  <w:style w:type="paragraph" w:styleId="aa">
    <w:name w:val="footer"/>
    <w:basedOn w:val="a"/>
    <w:link w:val="ab"/>
    <w:uiPriority w:val="99"/>
    <w:unhideWhenUsed/>
    <w:rsid w:val="00322EF7"/>
    <w:pPr>
      <w:tabs>
        <w:tab w:val="center" w:pos="4677"/>
        <w:tab w:val="right" w:pos="9355"/>
      </w:tabs>
      <w:spacing w:after="0" w:line="240" w:lineRule="auto"/>
    </w:pPr>
  </w:style>
  <w:style w:type="character" w:customStyle="1" w:styleId="ab">
    <w:name w:val="Нижний колонтитул Знак"/>
    <w:basedOn w:val="a0"/>
    <w:link w:val="aa"/>
    <w:uiPriority w:val="99"/>
    <w:rsid w:val="00322EF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B46F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unhideWhenUsed/>
    <w:rsid w:val="002A49FC"/>
    <w:pPr>
      <w:spacing w:before="100" w:beforeAutospacing="1" w:after="100" w:afterAutospacing="1" w:line="240" w:lineRule="auto"/>
    </w:pPr>
    <w:rPr>
      <w:rFonts w:eastAsia="Times New Roman"/>
      <w:color w:val="333333"/>
      <w:sz w:val="24"/>
      <w:szCs w:val="24"/>
      <w:lang w:eastAsia="ru-RU"/>
    </w:rPr>
  </w:style>
  <w:style w:type="paragraph" w:styleId="a5">
    <w:name w:val="List Paragraph"/>
    <w:basedOn w:val="a"/>
    <w:uiPriority w:val="34"/>
    <w:qFormat/>
    <w:rsid w:val="006A2DED"/>
    <w:pPr>
      <w:ind w:left="720"/>
      <w:contextualSpacing/>
    </w:pPr>
    <w:rPr>
      <w:rFonts w:eastAsia="Times New Roman"/>
      <w:sz w:val="28"/>
      <w:szCs w:val="28"/>
      <w:lang w:eastAsia="ru-RU"/>
    </w:rPr>
  </w:style>
  <w:style w:type="paragraph" w:styleId="a6">
    <w:name w:val="Balloon Text"/>
    <w:basedOn w:val="a"/>
    <w:link w:val="a7"/>
    <w:uiPriority w:val="99"/>
    <w:semiHidden/>
    <w:unhideWhenUsed/>
    <w:rsid w:val="005C526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C5266"/>
    <w:rPr>
      <w:rFonts w:ascii="Tahoma" w:hAnsi="Tahoma" w:cs="Tahoma"/>
      <w:sz w:val="16"/>
      <w:szCs w:val="16"/>
    </w:rPr>
  </w:style>
  <w:style w:type="paragraph" w:styleId="a8">
    <w:name w:val="header"/>
    <w:basedOn w:val="a"/>
    <w:link w:val="a9"/>
    <w:uiPriority w:val="99"/>
    <w:unhideWhenUsed/>
    <w:rsid w:val="00322EF7"/>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322EF7"/>
  </w:style>
  <w:style w:type="paragraph" w:styleId="aa">
    <w:name w:val="footer"/>
    <w:basedOn w:val="a"/>
    <w:link w:val="ab"/>
    <w:uiPriority w:val="99"/>
    <w:unhideWhenUsed/>
    <w:rsid w:val="00322EF7"/>
    <w:pPr>
      <w:tabs>
        <w:tab w:val="center" w:pos="4677"/>
        <w:tab w:val="right" w:pos="9355"/>
      </w:tabs>
      <w:spacing w:after="0" w:line="240" w:lineRule="auto"/>
    </w:pPr>
  </w:style>
  <w:style w:type="character" w:customStyle="1" w:styleId="ab">
    <w:name w:val="Нижний колонтитул Знак"/>
    <w:basedOn w:val="a0"/>
    <w:link w:val="aa"/>
    <w:uiPriority w:val="99"/>
    <w:rsid w:val="00322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microsoft.com/office/2007/relationships/hdphoto" Target="media/hdphoto4.wdp"/><Relationship Id="rId39" Type="http://schemas.openxmlformats.org/officeDocument/2006/relationships/image" Target="media/image25.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0.jpeg"/><Relationship Id="rId42" Type="http://schemas.openxmlformats.org/officeDocument/2006/relationships/image" Target="media/image28.jpe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jpeg"/><Relationship Id="rId33" Type="http://schemas.openxmlformats.org/officeDocument/2006/relationships/image" Target="media/image19.png"/><Relationship Id="rId38" Type="http://schemas.openxmlformats.org/officeDocument/2006/relationships/image" Target="media/image24.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microsoft.com/office/2007/relationships/hdphoto" Target="media/hdphoto1.wdp"/><Relationship Id="rId29" Type="http://schemas.openxmlformats.org/officeDocument/2006/relationships/image" Target="media/image16.pn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microsoft.com/office/2007/relationships/hdphoto" Target="media/hdphoto3.wdp"/><Relationship Id="rId32" Type="http://schemas.openxmlformats.org/officeDocument/2006/relationships/image" Target="media/image18.pn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jpeg"/><Relationship Id="rId28" Type="http://schemas.microsoft.com/office/2007/relationships/hdphoto" Target="media/hdphoto5.wdp"/><Relationship Id="rId36" Type="http://schemas.openxmlformats.org/officeDocument/2006/relationships/image" Target="media/image22.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17.png"/><Relationship Id="rId44" Type="http://schemas.openxmlformats.org/officeDocument/2006/relationships/image" Target="media/image30.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microsoft.com/office/2007/relationships/hdphoto" Target="media/hdphoto2.wdp"/><Relationship Id="rId27" Type="http://schemas.openxmlformats.org/officeDocument/2006/relationships/image" Target="media/image15.jpeg"/><Relationship Id="rId30" Type="http://schemas.microsoft.com/office/2007/relationships/hdphoto" Target="media/hdphoto6.wdp"/><Relationship Id="rId35" Type="http://schemas.openxmlformats.org/officeDocument/2006/relationships/image" Target="media/image21.jpeg"/><Relationship Id="rId43" Type="http://schemas.openxmlformats.org/officeDocument/2006/relationships/image" Target="media/image2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4F4F4"/>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F475E8-5639-413F-822E-731E05D00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1255</TotalTime>
  <Pages>1</Pages>
  <Words>7311</Words>
  <Characters>41673</Characters>
  <Application>Microsoft Office Word</Application>
  <DocSecurity>0</DocSecurity>
  <Lines>347</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48887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28</cp:revision>
  <cp:lastPrinted>2013-11-13T16:54:00Z</cp:lastPrinted>
  <dcterms:created xsi:type="dcterms:W3CDTF">2013-10-26T09:41:00Z</dcterms:created>
  <dcterms:modified xsi:type="dcterms:W3CDTF">2013-11-18T21:03:00Z</dcterms:modified>
</cp:coreProperties>
</file>